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AE07" w14:textId="77777777" w:rsidR="00734018" w:rsidRPr="00CC5DE4" w:rsidRDefault="00734018" w:rsidP="00734018">
      <w:pPr>
        <w:ind w:left="2880" w:hanging="2880"/>
        <w:rPr>
          <w:rFonts w:ascii="Times New Roman" w:hAnsi="Times New Roman" w:cs="Times New Roman"/>
          <w:sz w:val="32"/>
          <w:szCs w:val="32"/>
        </w:rPr>
      </w:pPr>
      <w:r w:rsidRPr="00CC5DE4">
        <w:rPr>
          <w:rFonts w:ascii="Times New Roman" w:hAnsi="Times New Roman" w:cs="Times New Roman"/>
          <w:b/>
          <w:bCs/>
          <w:sz w:val="36"/>
          <w:szCs w:val="36"/>
        </w:rPr>
        <w:t xml:space="preserve">Subject: </w:t>
      </w:r>
      <w:r w:rsidRPr="00CC5DE4">
        <w:rPr>
          <w:rFonts w:ascii="Times New Roman" w:hAnsi="Times New Roman" w:cs="Times New Roman"/>
          <w:b/>
          <w:bCs/>
          <w:sz w:val="36"/>
          <w:szCs w:val="36"/>
        </w:rPr>
        <w:tab/>
      </w:r>
      <w:r>
        <w:rPr>
          <w:rFonts w:ascii="Times New Roman" w:hAnsi="Times New Roman" w:cs="Times New Roman"/>
          <w:sz w:val="32"/>
          <w:szCs w:val="32"/>
        </w:rPr>
        <w:t>MBA 915</w:t>
      </w:r>
      <w:r w:rsidRPr="00CC5DE4">
        <w:rPr>
          <w:rFonts w:ascii="Times New Roman" w:hAnsi="Times New Roman" w:cs="Times New Roman"/>
          <w:sz w:val="32"/>
          <w:szCs w:val="32"/>
        </w:rPr>
        <w:t xml:space="preserve"> – </w:t>
      </w:r>
      <w:r>
        <w:rPr>
          <w:rFonts w:ascii="Times New Roman" w:hAnsi="Times New Roman" w:cs="Times New Roman"/>
          <w:sz w:val="32"/>
          <w:szCs w:val="32"/>
        </w:rPr>
        <w:t>Leading Business Transformation in the Age of AI</w:t>
      </w:r>
    </w:p>
    <w:p w14:paraId="051F1964" w14:textId="77777777" w:rsidR="00734018" w:rsidRPr="00CC5DE4" w:rsidRDefault="00734018" w:rsidP="00734018">
      <w:pPr>
        <w:rPr>
          <w:rFonts w:ascii="Times New Roman" w:hAnsi="Times New Roman" w:cs="Times New Roman"/>
          <w:sz w:val="36"/>
          <w:szCs w:val="36"/>
        </w:rPr>
      </w:pPr>
    </w:p>
    <w:p w14:paraId="151DB273" w14:textId="77777777" w:rsidR="00734018" w:rsidRDefault="00734018" w:rsidP="00734018">
      <w:pPr>
        <w:rPr>
          <w:rFonts w:ascii="Times New Roman" w:hAnsi="Times New Roman" w:cs="Times New Roman"/>
          <w:sz w:val="32"/>
          <w:szCs w:val="32"/>
        </w:rPr>
      </w:pPr>
      <w:r w:rsidRPr="00CC5DE4">
        <w:rPr>
          <w:rFonts w:ascii="Times New Roman" w:hAnsi="Times New Roman" w:cs="Times New Roman"/>
          <w:b/>
          <w:bCs/>
          <w:sz w:val="36"/>
          <w:szCs w:val="36"/>
        </w:rPr>
        <w:t>Assignment:</w:t>
      </w:r>
      <w:r w:rsidRPr="00CC5DE4">
        <w:rPr>
          <w:rFonts w:ascii="Times New Roman" w:hAnsi="Times New Roman" w:cs="Times New Roman"/>
          <w:b/>
          <w:bCs/>
          <w:sz w:val="36"/>
          <w:szCs w:val="36"/>
        </w:rPr>
        <w:tab/>
      </w:r>
      <w:r w:rsidRPr="00CC5DE4">
        <w:rPr>
          <w:rFonts w:ascii="Times New Roman" w:hAnsi="Times New Roman" w:cs="Times New Roman"/>
          <w:sz w:val="36"/>
          <w:szCs w:val="36"/>
        </w:rPr>
        <w:tab/>
      </w:r>
      <w:r w:rsidRPr="00CC5DE4">
        <w:rPr>
          <w:rFonts w:ascii="Times New Roman" w:hAnsi="Times New Roman" w:cs="Times New Roman"/>
          <w:sz w:val="32"/>
          <w:szCs w:val="32"/>
        </w:rPr>
        <w:t xml:space="preserve">No </w:t>
      </w:r>
      <w:r>
        <w:rPr>
          <w:rFonts w:ascii="Times New Roman" w:hAnsi="Times New Roman" w:cs="Times New Roman"/>
          <w:sz w:val="32"/>
          <w:szCs w:val="32"/>
        </w:rPr>
        <w:t>3 – Project Retrospective Report</w:t>
      </w:r>
    </w:p>
    <w:p w14:paraId="141BBDC2" w14:textId="77777777" w:rsidR="00A428F8" w:rsidRDefault="00A428F8" w:rsidP="00734018">
      <w:pPr>
        <w:rPr>
          <w:rFonts w:ascii="Times New Roman" w:hAnsi="Times New Roman" w:cs="Times New Roman"/>
          <w:sz w:val="32"/>
          <w:szCs w:val="32"/>
        </w:rPr>
      </w:pPr>
    </w:p>
    <w:p w14:paraId="733A2054" w14:textId="584EEE06" w:rsidR="00A428F8" w:rsidRPr="00A428F8" w:rsidRDefault="00A428F8" w:rsidP="00734018">
      <w:pPr>
        <w:rPr>
          <w:rFonts w:ascii="Times New Roman" w:hAnsi="Times New Roman" w:cs="Times New Roman"/>
          <w:sz w:val="32"/>
          <w:szCs w:val="32"/>
        </w:rPr>
      </w:pPr>
      <w:r>
        <w:rPr>
          <w:rFonts w:ascii="Times New Roman" w:hAnsi="Times New Roman" w:cs="Times New Roman"/>
          <w:b/>
          <w:bCs/>
          <w:sz w:val="36"/>
          <w:szCs w:val="36"/>
        </w:rPr>
        <w:t>Organisation</w:t>
      </w:r>
      <w:r w:rsidRPr="00CC5DE4">
        <w:rPr>
          <w:rFonts w:ascii="Times New Roman" w:hAnsi="Times New Roman" w:cs="Times New Roman"/>
          <w:b/>
          <w:bCs/>
          <w:sz w:val="36"/>
          <w:szCs w:val="36"/>
        </w:rPr>
        <w:t>:</w:t>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sz w:val="32"/>
          <w:szCs w:val="32"/>
        </w:rPr>
        <w:t xml:space="preserve">Green Connect Farm  </w:t>
      </w:r>
    </w:p>
    <w:p w14:paraId="2F53A432" w14:textId="77777777" w:rsidR="00734018" w:rsidRPr="00CC5DE4" w:rsidRDefault="00734018" w:rsidP="00734018">
      <w:pPr>
        <w:rPr>
          <w:rFonts w:ascii="Times New Roman" w:hAnsi="Times New Roman" w:cs="Times New Roman"/>
          <w:sz w:val="36"/>
          <w:szCs w:val="36"/>
        </w:rPr>
      </w:pPr>
    </w:p>
    <w:p w14:paraId="36CED168" w14:textId="77777777" w:rsidR="00734018" w:rsidRPr="00CC5DE4" w:rsidRDefault="00734018" w:rsidP="00734018">
      <w:pPr>
        <w:rPr>
          <w:rFonts w:ascii="Times New Roman" w:hAnsi="Times New Roman" w:cs="Times New Roman"/>
          <w:sz w:val="32"/>
          <w:szCs w:val="32"/>
        </w:rPr>
      </w:pPr>
      <w:r w:rsidRPr="00CC5DE4">
        <w:rPr>
          <w:rFonts w:ascii="Times New Roman" w:hAnsi="Times New Roman" w:cs="Times New Roman"/>
          <w:b/>
          <w:bCs/>
          <w:sz w:val="36"/>
          <w:szCs w:val="36"/>
        </w:rPr>
        <w:t>Due Date:</w:t>
      </w:r>
      <w:r w:rsidRPr="00CC5DE4">
        <w:rPr>
          <w:rFonts w:ascii="Times New Roman" w:hAnsi="Times New Roman" w:cs="Times New Roman"/>
          <w:sz w:val="36"/>
          <w:szCs w:val="36"/>
        </w:rPr>
        <w:tab/>
      </w:r>
      <w:r w:rsidRPr="00CC5DE4">
        <w:rPr>
          <w:rFonts w:ascii="Times New Roman" w:hAnsi="Times New Roman" w:cs="Times New Roman"/>
          <w:sz w:val="36"/>
          <w:szCs w:val="36"/>
        </w:rPr>
        <w:tab/>
      </w:r>
      <w:r>
        <w:rPr>
          <w:rFonts w:ascii="Times New Roman" w:hAnsi="Times New Roman" w:cs="Times New Roman"/>
          <w:sz w:val="32"/>
          <w:szCs w:val="32"/>
        </w:rPr>
        <w:t>20</w:t>
      </w:r>
      <w:r w:rsidRPr="00CC5DE4">
        <w:rPr>
          <w:rFonts w:ascii="Times New Roman" w:hAnsi="Times New Roman" w:cs="Times New Roman"/>
          <w:sz w:val="32"/>
          <w:szCs w:val="32"/>
        </w:rPr>
        <w:t>/</w:t>
      </w:r>
      <w:r>
        <w:rPr>
          <w:rFonts w:ascii="Times New Roman" w:hAnsi="Times New Roman" w:cs="Times New Roman"/>
          <w:sz w:val="32"/>
          <w:szCs w:val="32"/>
        </w:rPr>
        <w:t>4</w:t>
      </w:r>
      <w:r w:rsidRPr="00CC5DE4">
        <w:rPr>
          <w:rFonts w:ascii="Times New Roman" w:hAnsi="Times New Roman" w:cs="Times New Roman"/>
          <w:sz w:val="32"/>
          <w:szCs w:val="32"/>
        </w:rPr>
        <w:t>/25</w:t>
      </w:r>
      <w:r>
        <w:rPr>
          <w:rFonts w:ascii="Times New Roman" w:hAnsi="Times New Roman" w:cs="Times New Roman"/>
          <w:sz w:val="32"/>
          <w:szCs w:val="32"/>
        </w:rPr>
        <w:t xml:space="preserve"> </w:t>
      </w:r>
    </w:p>
    <w:p w14:paraId="374441F2" w14:textId="77777777" w:rsidR="00734018" w:rsidRPr="00CC5DE4" w:rsidRDefault="00734018" w:rsidP="00734018">
      <w:pPr>
        <w:rPr>
          <w:rFonts w:ascii="Times New Roman" w:hAnsi="Times New Roman" w:cs="Times New Roman"/>
          <w:sz w:val="36"/>
          <w:szCs w:val="36"/>
        </w:rPr>
      </w:pPr>
    </w:p>
    <w:p w14:paraId="50A2BF79" w14:textId="77777777" w:rsidR="00734018" w:rsidRDefault="00734018" w:rsidP="00734018">
      <w:pPr>
        <w:rPr>
          <w:rFonts w:ascii="Times New Roman" w:hAnsi="Times New Roman" w:cs="Times New Roman"/>
          <w:sz w:val="32"/>
          <w:szCs w:val="32"/>
        </w:rPr>
      </w:pPr>
      <w:r w:rsidRPr="00CC5DE4">
        <w:rPr>
          <w:rFonts w:ascii="Times New Roman" w:hAnsi="Times New Roman" w:cs="Times New Roman"/>
          <w:b/>
          <w:bCs/>
          <w:sz w:val="36"/>
          <w:szCs w:val="36"/>
        </w:rPr>
        <w:t>Submission Date:</w:t>
      </w:r>
      <w:r w:rsidRPr="00CC5DE4">
        <w:rPr>
          <w:rFonts w:ascii="Times New Roman" w:hAnsi="Times New Roman" w:cs="Times New Roman"/>
          <w:sz w:val="36"/>
          <w:szCs w:val="36"/>
        </w:rPr>
        <w:tab/>
      </w:r>
      <w:r>
        <w:rPr>
          <w:rFonts w:ascii="Times New Roman" w:hAnsi="Times New Roman" w:cs="Times New Roman"/>
          <w:sz w:val="32"/>
          <w:szCs w:val="32"/>
        </w:rPr>
        <w:t>20</w:t>
      </w:r>
      <w:r w:rsidRPr="00CC5DE4">
        <w:rPr>
          <w:rFonts w:ascii="Times New Roman" w:hAnsi="Times New Roman" w:cs="Times New Roman"/>
          <w:sz w:val="32"/>
          <w:szCs w:val="32"/>
        </w:rPr>
        <w:t>/</w:t>
      </w:r>
      <w:r>
        <w:rPr>
          <w:rFonts w:ascii="Times New Roman" w:hAnsi="Times New Roman" w:cs="Times New Roman"/>
          <w:sz w:val="32"/>
          <w:szCs w:val="32"/>
        </w:rPr>
        <w:t>4</w:t>
      </w:r>
      <w:r w:rsidRPr="00CC5DE4">
        <w:rPr>
          <w:rFonts w:ascii="Times New Roman" w:hAnsi="Times New Roman" w:cs="Times New Roman"/>
          <w:sz w:val="32"/>
          <w:szCs w:val="32"/>
        </w:rPr>
        <w:t>/25</w:t>
      </w:r>
      <w:r>
        <w:rPr>
          <w:rFonts w:ascii="Times New Roman" w:hAnsi="Times New Roman" w:cs="Times New Roman"/>
          <w:sz w:val="32"/>
          <w:szCs w:val="32"/>
        </w:rPr>
        <w:t xml:space="preserve"> </w:t>
      </w:r>
    </w:p>
    <w:p w14:paraId="60876D82" w14:textId="77777777" w:rsidR="00734018" w:rsidRDefault="00734018" w:rsidP="00734018">
      <w:pPr>
        <w:jc w:val="both"/>
        <w:rPr>
          <w:rFonts w:ascii="Times New Roman" w:hAnsi="Times New Roman" w:cs="Times New Roman"/>
          <w:sz w:val="28"/>
          <w:szCs w:val="28"/>
        </w:rPr>
      </w:pPr>
    </w:p>
    <w:p w14:paraId="319DDBA6" w14:textId="0A714464" w:rsidR="00267338" w:rsidRDefault="00A720A4">
      <w:r>
        <w:rPr>
          <w:noProof/>
        </w:rPr>
        <w:drawing>
          <wp:inline distT="0" distB="0" distL="0" distR="0" wp14:anchorId="365953C5" wp14:editId="5F062E0E">
            <wp:extent cx="5737860" cy="4303713"/>
            <wp:effectExtent l="0" t="0" r="0" b="1905"/>
            <wp:docPr id="1972244112"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44112" name="Picture 1" descr="A group of people standing togeth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51868" cy="4314220"/>
                    </a:xfrm>
                    <a:prstGeom prst="rect">
                      <a:avLst/>
                    </a:prstGeom>
                  </pic:spPr>
                </pic:pic>
              </a:graphicData>
            </a:graphic>
          </wp:inline>
        </w:drawing>
      </w:r>
    </w:p>
    <w:p w14:paraId="27E4008B" w14:textId="77777777" w:rsidR="00A720A4" w:rsidRDefault="00A720A4"/>
    <w:p w14:paraId="77F68AF4" w14:textId="77777777" w:rsidR="005C5CC2" w:rsidRPr="00685336" w:rsidRDefault="005C5CC2">
      <w:pPr>
        <w:rPr>
          <w:rFonts w:ascii="Times New Roman" w:hAnsi="Times New Roman" w:cs="Times New Roman"/>
          <w:b/>
          <w:bCs/>
          <w:sz w:val="28"/>
          <w:szCs w:val="28"/>
        </w:rPr>
      </w:pPr>
      <w:bookmarkStart w:id="0" w:name="_Hlk195872319"/>
      <w:r w:rsidRPr="00685336">
        <w:rPr>
          <w:rFonts w:ascii="Times New Roman" w:hAnsi="Times New Roman" w:cs="Times New Roman"/>
          <w:b/>
          <w:bCs/>
          <w:sz w:val="28"/>
          <w:szCs w:val="28"/>
        </w:rPr>
        <w:lastRenderedPageBreak/>
        <w:t>Executive Summary</w:t>
      </w:r>
    </w:p>
    <w:p w14:paraId="0BA091A8" w14:textId="2C7C3FE3" w:rsidR="005C5CC2" w:rsidRPr="0045338F" w:rsidRDefault="0045338F" w:rsidP="0045338F">
      <w:pPr>
        <w:spacing w:line="360" w:lineRule="auto"/>
        <w:rPr>
          <w:rFonts w:ascii="Times New Roman" w:hAnsi="Times New Roman" w:cs="Times New Roman"/>
          <w:sz w:val="24"/>
          <w:szCs w:val="24"/>
        </w:rPr>
      </w:pPr>
      <w:r w:rsidRPr="0045338F">
        <w:rPr>
          <w:rFonts w:ascii="Times New Roman" w:hAnsi="Times New Roman" w:cs="Times New Roman"/>
          <w:sz w:val="24"/>
          <w:szCs w:val="24"/>
        </w:rPr>
        <w:t>Embracing an enviable mission to promote sustainability, fair food production, and social inclusion, Green Connect intricately balances the importance of caring for both people and the planet. Articulating our vision, this report</w:t>
      </w:r>
      <w:r w:rsidR="005C0EB5">
        <w:rPr>
          <w:rFonts w:ascii="Times New Roman" w:hAnsi="Times New Roman" w:cs="Times New Roman"/>
          <w:sz w:val="24"/>
          <w:szCs w:val="24"/>
        </w:rPr>
        <w:t xml:space="preserve"> reports on </w:t>
      </w:r>
      <w:r w:rsidRPr="0045338F">
        <w:rPr>
          <w:rFonts w:ascii="Times New Roman" w:hAnsi="Times New Roman" w:cs="Times New Roman"/>
          <w:sz w:val="24"/>
          <w:szCs w:val="24"/>
        </w:rPr>
        <w:t xml:space="preserve">five key deliverables. Among them is the application of Artificial Intelligence </w:t>
      </w:r>
      <w:r w:rsidR="00BD46DA">
        <w:rPr>
          <w:rFonts w:ascii="Times New Roman" w:hAnsi="Times New Roman" w:cs="Times New Roman"/>
          <w:sz w:val="24"/>
          <w:szCs w:val="24"/>
        </w:rPr>
        <w:fldChar w:fldCharType="begin"/>
      </w:r>
      <w:r w:rsidR="00BD46DA">
        <w:rPr>
          <w:rFonts w:ascii="Times New Roman" w:hAnsi="Times New Roman" w:cs="Times New Roman"/>
          <w:sz w:val="24"/>
          <w:szCs w:val="24"/>
        </w:rPr>
        <w:instrText xml:space="preserve"> ADDIN EN.CITE &lt;EndNote&gt;&lt;Cite&gt;&lt;RecNum&gt;0&lt;/RecNum&gt;&lt;Note&gt;AI&lt;/Note&gt;&lt;DisplayText&gt;AI&lt;/DisplayText&gt;&lt;/Cite&gt;&lt;/EndNote&gt;</w:instrText>
      </w:r>
      <w:r w:rsidR="00BD46DA">
        <w:rPr>
          <w:rFonts w:ascii="Times New Roman" w:hAnsi="Times New Roman" w:cs="Times New Roman"/>
          <w:sz w:val="24"/>
          <w:szCs w:val="24"/>
        </w:rPr>
        <w:fldChar w:fldCharType="separate"/>
      </w:r>
      <w:r w:rsidR="00BD46DA">
        <w:rPr>
          <w:rFonts w:ascii="Times New Roman" w:hAnsi="Times New Roman" w:cs="Times New Roman"/>
          <w:noProof/>
          <w:sz w:val="24"/>
          <w:szCs w:val="24"/>
        </w:rPr>
        <w:t>AI</w:t>
      </w:r>
      <w:r w:rsidR="00BD46DA">
        <w:rPr>
          <w:rFonts w:ascii="Times New Roman" w:hAnsi="Times New Roman" w:cs="Times New Roman"/>
          <w:sz w:val="24"/>
          <w:szCs w:val="24"/>
        </w:rPr>
        <w:fldChar w:fldCharType="end"/>
      </w:r>
      <w:r w:rsidRPr="0045338F">
        <w:rPr>
          <w:rFonts w:ascii="Times New Roman" w:hAnsi="Times New Roman" w:cs="Times New Roman"/>
          <w:sz w:val="24"/>
          <w:szCs w:val="24"/>
        </w:rPr>
        <w:t xml:space="preserve"> and its potential to streamline administrative processes. Presented creatively</w:t>
      </w:r>
      <w:r w:rsidR="000F129B">
        <w:rPr>
          <w:rFonts w:ascii="Times New Roman" w:hAnsi="Times New Roman" w:cs="Times New Roman"/>
          <w:sz w:val="24"/>
          <w:szCs w:val="24"/>
        </w:rPr>
        <w:t xml:space="preserve">, our </w:t>
      </w:r>
      <w:r w:rsidRPr="0045338F">
        <w:rPr>
          <w:rFonts w:ascii="Times New Roman" w:hAnsi="Times New Roman" w:cs="Times New Roman"/>
          <w:sz w:val="24"/>
          <w:szCs w:val="24"/>
        </w:rPr>
        <w:t>report also explores how innovation can enhance operational efficiency and community impact</w:t>
      </w:r>
      <w:r w:rsidR="005C0EB5">
        <w:rPr>
          <w:rFonts w:ascii="Times New Roman" w:hAnsi="Times New Roman" w:cs="Times New Roman"/>
          <w:sz w:val="24"/>
          <w:szCs w:val="24"/>
        </w:rPr>
        <w:t xml:space="preserve"> for Green Connect.  </w:t>
      </w:r>
    </w:p>
    <w:p w14:paraId="3ACB4C9A" w14:textId="5B273FC3" w:rsidR="00074F63" w:rsidRPr="000C6764" w:rsidRDefault="00074F63" w:rsidP="00074F63">
      <w:pPr>
        <w:rPr>
          <w:rFonts w:ascii="Times New Roman" w:hAnsi="Times New Roman" w:cs="Times New Roman"/>
          <w:b/>
          <w:bCs/>
          <w:sz w:val="28"/>
          <w:szCs w:val="28"/>
        </w:rPr>
      </w:pPr>
      <w:r w:rsidRPr="000C6764">
        <w:rPr>
          <w:rFonts w:ascii="Times New Roman" w:hAnsi="Times New Roman" w:cs="Times New Roman"/>
          <w:b/>
          <w:bCs/>
          <w:sz w:val="28"/>
          <w:szCs w:val="28"/>
        </w:rPr>
        <w:t>Project Purpose &amp; Alignment with Learning Outcomes</w:t>
      </w:r>
    </w:p>
    <w:p w14:paraId="0C999DFC" w14:textId="77777777" w:rsidR="00D1522B" w:rsidRPr="00C64E1F" w:rsidRDefault="00D1522B" w:rsidP="00D1522B">
      <w:pPr>
        <w:spacing w:line="360" w:lineRule="auto"/>
        <w:rPr>
          <w:rFonts w:ascii="Times New Roman" w:hAnsi="Times New Roman" w:cs="Times New Roman"/>
          <w:sz w:val="24"/>
          <w:szCs w:val="24"/>
        </w:rPr>
      </w:pPr>
      <w:r w:rsidRPr="00C64E1F">
        <w:rPr>
          <w:rFonts w:ascii="Times New Roman" w:hAnsi="Times New Roman" w:cs="Times New Roman"/>
          <w:sz w:val="24"/>
          <w:szCs w:val="24"/>
        </w:rPr>
        <w:t xml:space="preserve">Our project was driven by a vision to harness digital innovation to support a purpose-driven organisation, Green Connect. Committed to sustainability, ethical food systems, and social inclusion, Green Connect has created 177 employment opportunities, diverted 143 tonnes of waste from landfill, and distributed over 36,000 kg of produce in 2024 alone. This aligned perfectly with our desire to apply AI-enabled business transformation in a real-world setting </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&lt;EndNote&gt;&lt;Cite&gt;&lt;RecNum&gt;0&lt;/RecNum&gt;&lt;Note&gt;LO3, LO4&lt;/Note&gt;&lt;DisplayText&gt;LO3, LO4&lt;/DisplayText&gt;&lt;/Cite&gt;&lt;/EndNote&gt;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LO3, LO4</w:t>
      </w:r>
      <w:r>
        <w:rPr>
          <w:rFonts w:ascii="Times New Roman" w:hAnsi="Times New Roman" w:cs="Times New Roman"/>
          <w:sz w:val="24"/>
          <w:szCs w:val="24"/>
        </w:rPr>
        <w:fldChar w:fldCharType="end"/>
      </w:r>
      <w:r>
        <w:rPr>
          <w:rFonts w:ascii="Times New Roman" w:hAnsi="Times New Roman" w:cs="Times New Roman"/>
          <w:sz w:val="24"/>
          <w:szCs w:val="24"/>
        </w:rPr>
        <w:t>)</w:t>
      </w:r>
      <w:r w:rsidRPr="00C64E1F">
        <w:rPr>
          <w:rFonts w:ascii="Times New Roman" w:hAnsi="Times New Roman" w:cs="Times New Roman"/>
          <w:sz w:val="24"/>
          <w:szCs w:val="24"/>
        </w:rPr>
        <w:t>.</w:t>
      </w:r>
    </w:p>
    <w:p w14:paraId="7C4E906E" w14:textId="565CF858" w:rsidR="00D1522B" w:rsidRPr="00C64E1F" w:rsidRDefault="00D1522B" w:rsidP="00D1522B">
      <w:pPr>
        <w:spacing w:line="360" w:lineRule="auto"/>
        <w:rPr>
          <w:rFonts w:ascii="Times New Roman" w:hAnsi="Times New Roman" w:cs="Times New Roman"/>
          <w:sz w:val="24"/>
          <w:szCs w:val="24"/>
        </w:rPr>
      </w:pPr>
      <w:r w:rsidRPr="00C64E1F">
        <w:rPr>
          <w:rFonts w:ascii="Times New Roman" w:hAnsi="Times New Roman" w:cs="Times New Roman"/>
          <w:sz w:val="24"/>
          <w:szCs w:val="24"/>
        </w:rPr>
        <w:t>Following Green Connect’s organisational refocus on Fair Food and Farm programs in March 2025, our team collaborated with CEO</w:t>
      </w:r>
      <w:r>
        <w:rPr>
          <w:rFonts w:ascii="Times New Roman" w:hAnsi="Times New Roman" w:cs="Times New Roman"/>
          <w:sz w:val="24"/>
          <w:szCs w:val="24"/>
        </w:rPr>
        <w:t>,</w:t>
      </w:r>
      <w:r w:rsidRPr="00C64E1F">
        <w:rPr>
          <w:rFonts w:ascii="Times New Roman" w:hAnsi="Times New Roman" w:cs="Times New Roman"/>
          <w:sz w:val="24"/>
          <w:szCs w:val="24"/>
        </w:rPr>
        <w:t xml:space="preserve"> Robert Servine to identify practical and scalable improvements</w:t>
      </w:r>
      <w:r w:rsidR="00421517">
        <w:rPr>
          <w:rFonts w:ascii="Times New Roman" w:hAnsi="Times New Roman" w:cs="Times New Roman"/>
          <w:sz w:val="24"/>
          <w:szCs w:val="24"/>
        </w:rPr>
        <w:fldChar w:fldCharType="begin"/>
      </w:r>
      <w:r w:rsidR="00421517">
        <w:rPr>
          <w:rFonts w:ascii="Times New Roman" w:hAnsi="Times New Roman" w:cs="Times New Roman"/>
          <w:sz w:val="24"/>
          <w:szCs w:val="24"/>
        </w:rPr>
        <w:instrText xml:space="preserve"> ADDIN EN.CITE &lt;EndNote&gt;&lt;Cite&gt;&lt;Author&gt;Servine&lt;/Author&gt;&lt;Year&gt;2025&lt;/Year&gt;&lt;RecNum&gt;636&lt;/RecNum&gt;&lt;DisplayText&gt;(Servine, 2025)&lt;/DisplayText&gt;&lt;record&gt;&lt;rec-number&gt;636&lt;/rec-number&gt;&lt;foreign-keys&gt;&lt;key app="EN" db-id="szevtpratxsdw8eaatup0pak0fzpddrvtpwr" timestamp="1745119214"&gt;636&lt;/key&gt;&lt;/foreign-keys&gt;&lt;ref-type name="Personal Communication"&gt;26&lt;/ref-type&gt;&lt;contributors&gt;&lt;authors&gt;&lt;author&gt;Servine, Robert &lt;/author&gt;&lt;/authors&gt;&lt;/contributors&gt;&lt;titles&gt;&lt;title&gt;Interview with CEO&lt;/title&gt;&lt;/titles&gt;&lt;dates&gt;&lt;year&gt;2025&lt;/year&gt;&lt;pub-dates&gt;&lt;date&gt;15/4/25 &lt;/date&gt;&lt;/pub-dates&gt;&lt;/dates&gt;&lt;work-type&gt;Interview &lt;/work-type&gt;&lt;urls&gt;&lt;/urls&gt;&lt;/record&gt;&lt;/Cite&gt;&lt;/EndNote&gt;</w:instrText>
      </w:r>
      <w:r w:rsidR="00421517">
        <w:rPr>
          <w:rFonts w:ascii="Times New Roman" w:hAnsi="Times New Roman" w:cs="Times New Roman"/>
          <w:sz w:val="24"/>
          <w:szCs w:val="24"/>
        </w:rPr>
        <w:fldChar w:fldCharType="separate"/>
      </w:r>
      <w:r w:rsidR="00421517">
        <w:rPr>
          <w:rFonts w:ascii="Times New Roman" w:hAnsi="Times New Roman" w:cs="Times New Roman"/>
          <w:noProof/>
          <w:sz w:val="24"/>
          <w:szCs w:val="24"/>
        </w:rPr>
        <w:t>(Servine, 2025)</w:t>
      </w:r>
      <w:r w:rsidR="00421517">
        <w:rPr>
          <w:rFonts w:ascii="Times New Roman" w:hAnsi="Times New Roman" w:cs="Times New Roman"/>
          <w:sz w:val="24"/>
          <w:szCs w:val="24"/>
        </w:rPr>
        <w:fldChar w:fldCharType="end"/>
      </w:r>
      <w:r w:rsidR="00421517">
        <w:rPr>
          <w:rFonts w:ascii="Times New Roman" w:hAnsi="Times New Roman" w:cs="Times New Roman"/>
          <w:sz w:val="24"/>
          <w:szCs w:val="24"/>
        </w:rPr>
        <w:t xml:space="preserve">. </w:t>
      </w:r>
      <w:r w:rsidRPr="00C64E1F">
        <w:rPr>
          <w:rFonts w:ascii="Times New Roman" w:hAnsi="Times New Roman" w:cs="Times New Roman"/>
          <w:sz w:val="24"/>
          <w:szCs w:val="24"/>
        </w:rPr>
        <w:t xml:space="preserve">What began as a focus on work readiness delivery shifted towards more immediate operational needs. This resulted in two key AI interventions: the automation of veg box administration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&lt;EndNote&gt;&lt;Cite&gt;&lt;RecNum&gt;0&lt;/RecNum&gt;&lt;Note&gt;to scale output to 220 boxes/week&lt;/Note&gt;&lt;DisplayText&gt;to scale output to 220 boxes/week&lt;/DisplayText&gt;&lt;/Cite&gt;&lt;/EndNote&gt;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to scale output to 220 boxes/week</w:t>
      </w:r>
      <w:r>
        <w:rPr>
          <w:rFonts w:ascii="Times New Roman" w:hAnsi="Times New Roman" w:cs="Times New Roman"/>
          <w:sz w:val="24"/>
          <w:szCs w:val="24"/>
        </w:rPr>
        <w:fldChar w:fldCharType="end"/>
      </w:r>
      <w:r w:rsidRPr="00C64E1F">
        <w:rPr>
          <w:rFonts w:ascii="Times New Roman" w:hAnsi="Times New Roman" w:cs="Times New Roman"/>
          <w:sz w:val="24"/>
          <w:szCs w:val="24"/>
        </w:rPr>
        <w:t xml:space="preserve"> and streamlining back-end administrative tasks. These digital strategies directly reflect learning outcomes </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&lt;EndNote&gt;&lt;Cite&gt;&lt;RecNum&gt;0&lt;/RecNum&gt;&lt;Note&gt;LO3 and LO4&lt;/Note&gt;&lt;DisplayText&gt;LO3 and LO4&lt;/DisplayText&gt;&lt;/Cite&gt;&lt;/EndNote&gt;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LO3 and LO4</w:t>
      </w:r>
      <w:r>
        <w:rPr>
          <w:rFonts w:ascii="Times New Roman" w:hAnsi="Times New Roman" w:cs="Times New Roman"/>
          <w:sz w:val="24"/>
          <w:szCs w:val="24"/>
        </w:rPr>
        <w:fldChar w:fldCharType="end"/>
      </w:r>
      <w:r>
        <w:rPr>
          <w:rFonts w:ascii="Times New Roman" w:hAnsi="Times New Roman" w:cs="Times New Roman"/>
          <w:sz w:val="24"/>
          <w:szCs w:val="24"/>
        </w:rPr>
        <w:t>)</w:t>
      </w:r>
      <w:r w:rsidRPr="00C64E1F">
        <w:rPr>
          <w:rFonts w:ascii="Times New Roman" w:hAnsi="Times New Roman" w:cs="Times New Roman"/>
          <w:sz w:val="24"/>
          <w:szCs w:val="24"/>
        </w:rPr>
        <w:t xml:space="preserve"> by applying digital transformation models to support business sustainability and growth.</w:t>
      </w:r>
    </w:p>
    <w:p w14:paraId="6D07BB87" w14:textId="77777777" w:rsidR="00D1522B" w:rsidRPr="00C64E1F" w:rsidRDefault="00D1522B" w:rsidP="00D1522B">
      <w:pPr>
        <w:spacing w:line="360" w:lineRule="auto"/>
        <w:rPr>
          <w:rFonts w:ascii="Times New Roman" w:hAnsi="Times New Roman" w:cs="Times New Roman"/>
          <w:sz w:val="24"/>
          <w:szCs w:val="24"/>
        </w:rPr>
      </w:pPr>
      <w:r w:rsidRPr="00C64E1F">
        <w:rPr>
          <w:rFonts w:ascii="Times New Roman" w:hAnsi="Times New Roman" w:cs="Times New Roman"/>
          <w:sz w:val="24"/>
          <w:szCs w:val="24"/>
        </w:rPr>
        <w:t>We applied the ADKAR model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&lt;EndNote&gt;&lt;Cite&gt;&lt;Author&gt;Hiatt&lt;/Author&gt;&lt;Year&gt;2006&lt;/Year&gt;&lt;RecNum&gt;632&lt;/RecNum&gt;&lt;DisplayText&gt;(Hiatt, 2006)&lt;/DisplayText&gt;&lt;record&gt;&lt;rec-number&gt;632&lt;/rec-number&gt;&lt;foreign-keys&gt;&lt;key app="EN" db-id="szevtpratxsdw8eaatup0pak0fzpddrvtpwr" timestamp="1744889814"&gt;632&lt;/key&gt;&lt;/foreign-keys&gt;&lt;ref-type name="Book"&gt;6&lt;/ref-type&gt;&lt;contributors&gt;&lt;authors&gt;&lt;author&gt;Hiatt, J&lt;/author&gt;&lt;/authors&gt;&lt;/contributors&gt;&lt;titles&gt;&lt;title&gt;ADKAR: A model for change in business, government and our community. &lt;/title&gt;&lt;/titles&gt;&lt;dates&gt;&lt;year&gt;2006&lt;/year&gt;&lt;/dates&gt;&lt;publisher&gt;Loveland, CO: Prosci Research.&lt;/publisher&gt;&lt;urls&gt;&lt;/urls&gt;&lt;/record&gt;&lt;/Cite&gt;&lt;/EndNote&gt;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(Hiatt, 2006)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64E1F">
        <w:rPr>
          <w:rFonts w:ascii="Times New Roman" w:hAnsi="Times New Roman" w:cs="Times New Roman"/>
          <w:sz w:val="24"/>
          <w:szCs w:val="24"/>
        </w:rPr>
        <w:t>to guide our implementation process:</w:t>
      </w:r>
    </w:p>
    <w:p w14:paraId="5CB215B7" w14:textId="77777777" w:rsidR="00D1522B" w:rsidRPr="00C64E1F" w:rsidRDefault="00D1522B" w:rsidP="00D1522B">
      <w:pPr>
        <w:spacing w:line="360" w:lineRule="auto"/>
        <w:rPr>
          <w:rFonts w:ascii="Times New Roman" w:hAnsi="Times New Roman" w:cs="Times New Roman"/>
          <w:sz w:val="24"/>
          <w:szCs w:val="24"/>
        </w:rPr>
      </w:pPr>
      <w:r w:rsidRPr="00D1522B">
        <w:rPr>
          <w:rFonts w:ascii="Times New Roman" w:hAnsi="Times New Roman" w:cs="Times New Roman"/>
          <w:b/>
          <w:bCs/>
          <w:sz w:val="24"/>
          <w:szCs w:val="24"/>
        </w:rPr>
        <w:t>Awareness</w:t>
      </w:r>
      <w:r w:rsidRPr="00C64E1F">
        <w:rPr>
          <w:rFonts w:ascii="Times New Roman" w:hAnsi="Times New Roman" w:cs="Times New Roman"/>
          <w:sz w:val="24"/>
          <w:szCs w:val="24"/>
        </w:rPr>
        <w:t xml:space="preserve"> – Identifying the strategic need for digital transformation and scalability.</w:t>
      </w:r>
    </w:p>
    <w:p w14:paraId="36F7E812" w14:textId="77777777" w:rsidR="00D1522B" w:rsidRPr="00C64E1F" w:rsidRDefault="00D1522B" w:rsidP="00D1522B">
      <w:pPr>
        <w:spacing w:line="360" w:lineRule="auto"/>
        <w:rPr>
          <w:rFonts w:ascii="Times New Roman" w:hAnsi="Times New Roman" w:cs="Times New Roman"/>
          <w:sz w:val="24"/>
          <w:szCs w:val="24"/>
        </w:rPr>
      </w:pPr>
      <w:r w:rsidRPr="00D1522B">
        <w:rPr>
          <w:rFonts w:ascii="Times New Roman" w:hAnsi="Times New Roman" w:cs="Times New Roman"/>
          <w:b/>
          <w:bCs/>
          <w:sz w:val="24"/>
          <w:szCs w:val="24"/>
        </w:rPr>
        <w:t>Desire</w:t>
      </w:r>
      <w:r w:rsidRPr="00C64E1F">
        <w:rPr>
          <w:rFonts w:ascii="Times New Roman" w:hAnsi="Times New Roman" w:cs="Times New Roman"/>
          <w:sz w:val="24"/>
          <w:szCs w:val="24"/>
        </w:rPr>
        <w:t xml:space="preserve"> – Shared team commitment to leveraging AI to achieve social enterprise goals.</w:t>
      </w:r>
    </w:p>
    <w:p w14:paraId="5F8EC52B" w14:textId="77777777" w:rsidR="00D1522B" w:rsidRPr="00C64E1F" w:rsidRDefault="00D1522B" w:rsidP="00D1522B">
      <w:pPr>
        <w:spacing w:line="360" w:lineRule="auto"/>
        <w:rPr>
          <w:rFonts w:ascii="Times New Roman" w:hAnsi="Times New Roman" w:cs="Times New Roman"/>
          <w:sz w:val="24"/>
          <w:szCs w:val="24"/>
        </w:rPr>
      </w:pPr>
      <w:r w:rsidRPr="00D1522B">
        <w:rPr>
          <w:rFonts w:ascii="Times New Roman" w:hAnsi="Times New Roman" w:cs="Times New Roman"/>
          <w:b/>
          <w:bCs/>
          <w:sz w:val="24"/>
          <w:szCs w:val="24"/>
        </w:rPr>
        <w:t>Knowledge</w:t>
      </w:r>
      <w:r w:rsidRPr="00C64E1F">
        <w:rPr>
          <w:rFonts w:ascii="Times New Roman" w:hAnsi="Times New Roman" w:cs="Times New Roman"/>
          <w:sz w:val="24"/>
          <w:szCs w:val="24"/>
        </w:rPr>
        <w:t xml:space="preserve"> – Research into AI tools and platforms, supported by collaborative technologies.</w:t>
      </w:r>
    </w:p>
    <w:p w14:paraId="032ED92B" w14:textId="77777777" w:rsidR="00D1522B" w:rsidRPr="00C64E1F" w:rsidRDefault="00D1522B" w:rsidP="00D1522B">
      <w:pPr>
        <w:spacing w:line="360" w:lineRule="auto"/>
        <w:rPr>
          <w:rFonts w:ascii="Times New Roman" w:hAnsi="Times New Roman" w:cs="Times New Roman"/>
          <w:sz w:val="24"/>
          <w:szCs w:val="24"/>
        </w:rPr>
      </w:pPr>
      <w:r w:rsidRPr="00D1522B">
        <w:rPr>
          <w:rFonts w:ascii="Times New Roman" w:hAnsi="Times New Roman" w:cs="Times New Roman"/>
          <w:b/>
          <w:bCs/>
          <w:sz w:val="24"/>
          <w:szCs w:val="24"/>
        </w:rPr>
        <w:t xml:space="preserve">Ability </w:t>
      </w:r>
      <w:r w:rsidRPr="00C64E1F">
        <w:rPr>
          <w:rFonts w:ascii="Times New Roman" w:hAnsi="Times New Roman" w:cs="Times New Roman"/>
          <w:sz w:val="24"/>
          <w:szCs w:val="24"/>
        </w:rPr>
        <w:t>– Creation of a veg box automation system and a no-code chatbot prototype.</w:t>
      </w:r>
    </w:p>
    <w:p w14:paraId="374DF23B" w14:textId="77777777" w:rsidR="00D1522B" w:rsidRPr="00C64E1F" w:rsidRDefault="00D1522B" w:rsidP="00D1522B">
      <w:pPr>
        <w:spacing w:line="360" w:lineRule="auto"/>
        <w:rPr>
          <w:rFonts w:ascii="Times New Roman" w:hAnsi="Times New Roman" w:cs="Times New Roman"/>
          <w:sz w:val="24"/>
          <w:szCs w:val="24"/>
        </w:rPr>
      </w:pPr>
      <w:r w:rsidRPr="00D1522B">
        <w:rPr>
          <w:rFonts w:ascii="Times New Roman" w:hAnsi="Times New Roman" w:cs="Times New Roman"/>
          <w:b/>
          <w:bCs/>
          <w:sz w:val="24"/>
          <w:szCs w:val="24"/>
        </w:rPr>
        <w:t xml:space="preserve">Reinforcement </w:t>
      </w:r>
      <w:r w:rsidRPr="00C64E1F">
        <w:rPr>
          <w:rFonts w:ascii="Times New Roman" w:hAnsi="Times New Roman" w:cs="Times New Roman"/>
          <w:sz w:val="24"/>
          <w:szCs w:val="24"/>
        </w:rPr>
        <w:t>– Stakeholder feedback loops ensure continued improvement and system longevity.</w:t>
      </w:r>
    </w:p>
    <w:p w14:paraId="44529056" w14:textId="77777777" w:rsidR="00D1522B" w:rsidRDefault="00D1522B" w:rsidP="00D1522B">
      <w:pPr>
        <w:spacing w:line="360" w:lineRule="auto"/>
        <w:rPr>
          <w:rFonts w:ascii="Times New Roman" w:hAnsi="Times New Roman" w:cs="Times New Roman"/>
          <w:sz w:val="24"/>
          <w:szCs w:val="24"/>
        </w:rPr>
      </w:pPr>
      <w:r w:rsidRPr="00C64E1F">
        <w:rPr>
          <w:rFonts w:ascii="Times New Roman" w:hAnsi="Times New Roman" w:cs="Times New Roman"/>
          <w:sz w:val="24"/>
          <w:szCs w:val="24"/>
        </w:rPr>
        <w:lastRenderedPageBreak/>
        <w:t xml:space="preserve">Our project embodied multiple course concepts: we developed a digital blueprint </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&lt;EndNote&gt;&lt;Cite&gt;&lt;RecNum&gt;0&lt;/RecNum&gt;&lt;Note&gt;LO3&lt;/Note&gt;&lt;DisplayText&gt;LO3&lt;/DisplayText&gt;&lt;/Cite&gt;&lt;/EndNote&gt;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LO3</w:t>
      </w:r>
      <w:r>
        <w:rPr>
          <w:rFonts w:ascii="Times New Roman" w:hAnsi="Times New Roman" w:cs="Times New Roman"/>
          <w:sz w:val="24"/>
          <w:szCs w:val="24"/>
        </w:rPr>
        <w:fldChar w:fldCharType="end"/>
      </w:r>
      <w:r>
        <w:rPr>
          <w:rFonts w:ascii="Times New Roman" w:hAnsi="Times New Roman" w:cs="Times New Roman"/>
          <w:sz w:val="24"/>
          <w:szCs w:val="24"/>
        </w:rPr>
        <w:t>)</w:t>
      </w:r>
      <w:r w:rsidRPr="00C64E1F">
        <w:rPr>
          <w:rFonts w:ascii="Times New Roman" w:hAnsi="Times New Roman" w:cs="Times New Roman"/>
          <w:sz w:val="24"/>
          <w:szCs w:val="24"/>
        </w:rPr>
        <w:t xml:space="preserve">, evaluated AI adoption strategies </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&lt;EndNote&gt;&lt;Cite&gt;&lt;RecNum&gt;0&lt;/RecNum&gt;&lt;Note&gt;LO4&lt;/Note&gt;&lt;DisplayText&gt;LO4&lt;/DisplayText&gt;&lt;/Cite&gt;&lt;/EndNote&gt;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LO4</w:t>
      </w:r>
      <w:r>
        <w:rPr>
          <w:rFonts w:ascii="Times New Roman" w:hAnsi="Times New Roman" w:cs="Times New Roman"/>
          <w:sz w:val="24"/>
          <w:szCs w:val="24"/>
        </w:rPr>
        <w:fldChar w:fldCharType="end"/>
      </w:r>
      <w:r>
        <w:rPr>
          <w:rFonts w:ascii="Times New Roman" w:hAnsi="Times New Roman" w:cs="Times New Roman"/>
          <w:sz w:val="24"/>
          <w:szCs w:val="24"/>
        </w:rPr>
        <w:t>)</w:t>
      </w:r>
      <w:r w:rsidRPr="00C64E1F">
        <w:rPr>
          <w:rFonts w:ascii="Times New Roman" w:hAnsi="Times New Roman" w:cs="Times New Roman"/>
          <w:sz w:val="24"/>
          <w:szCs w:val="24"/>
        </w:rPr>
        <w:t xml:space="preserve">, ensured alignment with ethical and governance considerations </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&lt;EndNote&gt;&lt;Cite&gt;&lt;RecNum&gt;0&lt;/RecNum&gt;&lt;Note&gt;LO5&lt;/Note&gt;&lt;DisplayText&gt;LO5&lt;/DisplayText&gt;&lt;/Cite&gt;&lt;/EndNote&gt;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LO5</w:t>
      </w:r>
      <w:r>
        <w:rPr>
          <w:rFonts w:ascii="Times New Roman" w:hAnsi="Times New Roman" w:cs="Times New Roman"/>
          <w:sz w:val="24"/>
          <w:szCs w:val="24"/>
        </w:rPr>
        <w:fldChar w:fldCharType="end"/>
      </w:r>
      <w:r>
        <w:rPr>
          <w:rFonts w:ascii="Times New Roman" w:hAnsi="Times New Roman" w:cs="Times New Roman"/>
          <w:sz w:val="24"/>
          <w:szCs w:val="24"/>
        </w:rPr>
        <w:t>)</w:t>
      </w:r>
      <w:r w:rsidRPr="00C64E1F">
        <w:rPr>
          <w:rFonts w:ascii="Times New Roman" w:hAnsi="Times New Roman" w:cs="Times New Roman"/>
          <w:sz w:val="24"/>
          <w:szCs w:val="24"/>
        </w:rPr>
        <w:t xml:space="preserve">, and used AI tools to derive insights for real-world recommendations </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&lt;EndNote&gt;&lt;Cite&gt;&lt;RecNum&gt;0&lt;/RecNum&gt;&lt;Note&gt;LO6&lt;/Note&gt;&lt;DisplayText&gt;LO6&lt;/DisplayText&gt;&lt;/Cite&gt;&lt;/EndNote&gt;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LO6</w:t>
      </w:r>
      <w:r>
        <w:rPr>
          <w:rFonts w:ascii="Times New Roman" w:hAnsi="Times New Roman" w:cs="Times New Roman"/>
          <w:sz w:val="24"/>
          <w:szCs w:val="24"/>
        </w:rPr>
        <w:fldChar w:fldCharType="end"/>
      </w:r>
      <w:r>
        <w:rPr>
          <w:rFonts w:ascii="Times New Roman" w:hAnsi="Times New Roman" w:cs="Times New Roman"/>
          <w:sz w:val="24"/>
          <w:szCs w:val="24"/>
        </w:rPr>
        <w:t>)</w:t>
      </w:r>
      <w:r w:rsidRPr="00C64E1F">
        <w:rPr>
          <w:rFonts w:ascii="Times New Roman" w:hAnsi="Times New Roman" w:cs="Times New Roman"/>
          <w:sz w:val="24"/>
          <w:szCs w:val="24"/>
        </w:rPr>
        <w:t xml:space="preserve">. </w:t>
      </w:r>
    </w:p>
    <w:p w14:paraId="2E7807FD" w14:textId="77777777" w:rsidR="00D1522B" w:rsidRPr="00C64E1F" w:rsidRDefault="00D1522B" w:rsidP="00D1522B">
      <w:pPr>
        <w:spacing w:line="360" w:lineRule="auto"/>
        <w:rPr>
          <w:rFonts w:ascii="Times New Roman" w:hAnsi="Times New Roman" w:cs="Times New Roman"/>
          <w:sz w:val="24"/>
          <w:szCs w:val="24"/>
        </w:rPr>
      </w:pPr>
      <w:r w:rsidRPr="00C64E1F">
        <w:rPr>
          <w:rFonts w:ascii="Times New Roman" w:hAnsi="Times New Roman" w:cs="Times New Roman"/>
          <w:sz w:val="24"/>
          <w:szCs w:val="24"/>
        </w:rPr>
        <w:t>Through multiple engagements with the CEO and on-site observations, we validated our approach against Green Connect’s mission and operational context.</w:t>
      </w:r>
    </w:p>
    <w:p w14:paraId="4DD73918" w14:textId="77777777" w:rsidR="00D1522B" w:rsidRDefault="00D1522B" w:rsidP="00D1522B">
      <w:pPr>
        <w:spacing w:line="360" w:lineRule="auto"/>
        <w:rPr>
          <w:rFonts w:ascii="Times New Roman" w:hAnsi="Times New Roman" w:cs="Times New Roman"/>
          <w:sz w:val="24"/>
          <w:szCs w:val="24"/>
        </w:rPr>
      </w:pPr>
      <w:r w:rsidRPr="00C64E1F">
        <w:rPr>
          <w:rFonts w:ascii="Times New Roman" w:hAnsi="Times New Roman" w:cs="Times New Roman"/>
          <w:sz w:val="24"/>
          <w:szCs w:val="24"/>
        </w:rPr>
        <w:t>The project outcomes enhanced scalability, leadership capability, customer experience, operational efficiency, and long-term impact</w:t>
      </w:r>
      <w:r>
        <w:rPr>
          <w:rFonts w:ascii="Times New Roman" w:hAnsi="Times New Roman" w:cs="Times New Roman"/>
          <w:sz w:val="24"/>
          <w:szCs w:val="24"/>
        </w:rPr>
        <w:t xml:space="preserve">.  Subsequently, the team demonstrated </w:t>
      </w:r>
      <w:r w:rsidRPr="00C64E1F">
        <w:rPr>
          <w:rFonts w:ascii="Times New Roman" w:hAnsi="Times New Roman" w:cs="Times New Roman"/>
          <w:sz w:val="24"/>
          <w:szCs w:val="24"/>
        </w:rPr>
        <w:t>the tangible value of digital transformation in the not-for-profit sector.</w:t>
      </w:r>
    </w:p>
    <w:p w14:paraId="54BA09EA" w14:textId="38A34FC8" w:rsidR="000C6764" w:rsidRPr="000C6764" w:rsidRDefault="00074F63" w:rsidP="000C6764">
      <w:pPr>
        <w:rPr>
          <w:rFonts w:ascii="Times New Roman" w:hAnsi="Times New Roman" w:cs="Times New Roman"/>
          <w:b/>
          <w:bCs/>
          <w:sz w:val="28"/>
          <w:szCs w:val="28"/>
        </w:rPr>
      </w:pPr>
      <w:r w:rsidRPr="000C6764">
        <w:rPr>
          <w:rFonts w:ascii="Times New Roman" w:hAnsi="Times New Roman" w:cs="Times New Roman"/>
          <w:b/>
          <w:bCs/>
          <w:sz w:val="28"/>
          <w:szCs w:val="28"/>
        </w:rPr>
        <w:t>Innovation &amp; Creative Process</w:t>
      </w:r>
    </w:p>
    <w:p w14:paraId="498C2A35" w14:textId="69F19ACC" w:rsidR="00043F48" w:rsidRPr="000838A6" w:rsidRDefault="000838A6" w:rsidP="00043F48">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Our </w:t>
      </w:r>
      <w:r w:rsidRPr="000838A6">
        <w:rPr>
          <w:rFonts w:ascii="Times New Roman" w:eastAsia="Times New Roman" w:hAnsi="Times New Roman" w:cs="Times New Roman"/>
          <w:kern w:val="0"/>
          <w:sz w:val="24"/>
          <w:szCs w:val="24"/>
          <w:lang w:eastAsia="en-AU"/>
          <w14:ligatures w14:val="none"/>
        </w:rPr>
        <w:t xml:space="preserve">group adopted a dynamic and exploratory approach that aligned with Green Connect’s mission of sustainability and social enterprise. </w:t>
      </w:r>
      <w:r w:rsidR="000F129B">
        <w:rPr>
          <w:rFonts w:ascii="Times New Roman" w:eastAsia="Times New Roman" w:hAnsi="Times New Roman" w:cs="Times New Roman"/>
          <w:kern w:val="0"/>
          <w:sz w:val="24"/>
          <w:szCs w:val="24"/>
          <w:lang w:eastAsia="en-AU"/>
          <w14:ligatures w14:val="none"/>
        </w:rPr>
        <w:t>Importantly, the team</w:t>
      </w:r>
      <w:r w:rsidR="00810518">
        <w:rPr>
          <w:rFonts w:ascii="Times New Roman" w:eastAsia="Times New Roman" w:hAnsi="Times New Roman" w:cs="Times New Roman"/>
          <w:kern w:val="0"/>
          <w:sz w:val="24"/>
          <w:szCs w:val="24"/>
          <w:lang w:eastAsia="en-AU"/>
          <w14:ligatures w14:val="none"/>
        </w:rPr>
        <w:t xml:space="preserve"> elected to embrace ‘storytelling’ as</w:t>
      </w:r>
      <w:r w:rsidR="0007581D">
        <w:rPr>
          <w:rFonts w:ascii="Times New Roman" w:eastAsia="Times New Roman" w:hAnsi="Times New Roman" w:cs="Times New Roman"/>
          <w:kern w:val="0"/>
          <w:sz w:val="24"/>
          <w:szCs w:val="24"/>
          <w:lang w:eastAsia="en-AU"/>
          <w14:ligatures w14:val="none"/>
        </w:rPr>
        <w:t xml:space="preserve"> our preferred</w:t>
      </w:r>
      <w:r w:rsidR="00810518">
        <w:rPr>
          <w:rFonts w:ascii="Times New Roman" w:eastAsia="Times New Roman" w:hAnsi="Times New Roman" w:cs="Times New Roman"/>
          <w:kern w:val="0"/>
          <w:sz w:val="24"/>
          <w:szCs w:val="24"/>
          <w:lang w:eastAsia="en-AU"/>
          <w14:ligatures w14:val="none"/>
        </w:rPr>
        <w:t xml:space="preserve"> methodology to conve</w:t>
      </w:r>
      <w:r w:rsidR="0007581D">
        <w:rPr>
          <w:rFonts w:ascii="Times New Roman" w:eastAsia="Times New Roman" w:hAnsi="Times New Roman" w:cs="Times New Roman"/>
          <w:kern w:val="0"/>
          <w:sz w:val="24"/>
          <w:szCs w:val="24"/>
          <w:lang w:eastAsia="en-AU"/>
          <w14:ligatures w14:val="none"/>
        </w:rPr>
        <w:t xml:space="preserve">y </w:t>
      </w:r>
      <w:r w:rsidR="005C4D9D">
        <w:rPr>
          <w:rFonts w:ascii="Times New Roman" w:eastAsia="Times New Roman" w:hAnsi="Times New Roman" w:cs="Times New Roman"/>
          <w:kern w:val="0"/>
          <w:sz w:val="24"/>
          <w:szCs w:val="24"/>
          <w:lang w:eastAsia="en-AU"/>
          <w14:ligatures w14:val="none"/>
        </w:rPr>
        <w:t xml:space="preserve">the application of Artificial Intelligence </w:t>
      </w:r>
      <w:r w:rsidR="00BD46DA">
        <w:rPr>
          <w:rFonts w:ascii="Times New Roman" w:eastAsia="Times New Roman" w:hAnsi="Times New Roman" w:cs="Times New Roman"/>
          <w:kern w:val="0"/>
          <w:sz w:val="24"/>
          <w:szCs w:val="24"/>
          <w:lang w:eastAsia="en-AU"/>
          <w14:ligatures w14:val="none"/>
        </w:rPr>
        <w:fldChar w:fldCharType="begin"/>
      </w:r>
      <w:r w:rsidR="00BD46DA">
        <w:rPr>
          <w:rFonts w:ascii="Times New Roman" w:eastAsia="Times New Roman" w:hAnsi="Times New Roman" w:cs="Times New Roman"/>
          <w:kern w:val="0"/>
          <w:sz w:val="24"/>
          <w:szCs w:val="24"/>
          <w:lang w:eastAsia="en-AU"/>
          <w14:ligatures w14:val="none"/>
        </w:rPr>
        <w:instrText xml:space="preserve"> ADDIN EN.CITE &lt;EndNote&gt;&lt;Cite&gt;&lt;RecNum&gt;0&lt;/RecNum&gt;&lt;Note&gt;AI&lt;/Note&gt;&lt;DisplayText&gt;AI&lt;/DisplayText&gt;&lt;/Cite&gt;&lt;/EndNote&gt;</w:instrText>
      </w:r>
      <w:r w:rsidR="00BD46DA">
        <w:rPr>
          <w:rFonts w:ascii="Times New Roman" w:eastAsia="Times New Roman" w:hAnsi="Times New Roman" w:cs="Times New Roman"/>
          <w:kern w:val="0"/>
          <w:sz w:val="24"/>
          <w:szCs w:val="24"/>
          <w:lang w:eastAsia="en-AU"/>
          <w14:ligatures w14:val="none"/>
        </w:rPr>
        <w:fldChar w:fldCharType="separate"/>
      </w:r>
      <w:r w:rsidR="00BD46DA">
        <w:rPr>
          <w:rFonts w:ascii="Times New Roman" w:eastAsia="Times New Roman" w:hAnsi="Times New Roman" w:cs="Times New Roman"/>
          <w:noProof/>
          <w:kern w:val="0"/>
          <w:sz w:val="24"/>
          <w:szCs w:val="24"/>
          <w:lang w:eastAsia="en-AU"/>
          <w14:ligatures w14:val="none"/>
        </w:rPr>
        <w:t>AI</w:t>
      </w:r>
      <w:r w:rsidR="00BD46DA">
        <w:rPr>
          <w:rFonts w:ascii="Times New Roman" w:eastAsia="Times New Roman" w:hAnsi="Times New Roman" w:cs="Times New Roman"/>
          <w:kern w:val="0"/>
          <w:sz w:val="24"/>
          <w:szCs w:val="24"/>
          <w:lang w:eastAsia="en-AU"/>
          <w14:ligatures w14:val="none"/>
        </w:rPr>
        <w:fldChar w:fldCharType="end"/>
      </w:r>
      <w:r w:rsidR="0007581D">
        <w:rPr>
          <w:rFonts w:ascii="Times New Roman" w:eastAsia="Times New Roman" w:hAnsi="Times New Roman" w:cs="Times New Roman"/>
          <w:kern w:val="0"/>
          <w:sz w:val="24"/>
          <w:szCs w:val="24"/>
          <w:lang w:eastAsia="en-AU"/>
          <w14:ligatures w14:val="none"/>
        </w:rPr>
        <w:t>.  The integration of</w:t>
      </w:r>
      <w:r w:rsidR="005C4D9D">
        <w:rPr>
          <w:rFonts w:ascii="Times New Roman" w:eastAsia="Times New Roman" w:hAnsi="Times New Roman" w:cs="Times New Roman"/>
          <w:kern w:val="0"/>
          <w:sz w:val="24"/>
          <w:szCs w:val="24"/>
          <w:lang w:eastAsia="en-AU"/>
          <w14:ligatures w14:val="none"/>
        </w:rPr>
        <w:t xml:space="preserve"> photos, videos, and other visual materials facilitated the opportunity to bring our audience on an interactive journey</w:t>
      </w:r>
      <w:r w:rsidR="00663FFF">
        <w:rPr>
          <w:rFonts w:ascii="Times New Roman" w:eastAsia="Times New Roman" w:hAnsi="Times New Roman" w:cs="Times New Roman"/>
          <w:kern w:val="0"/>
          <w:sz w:val="24"/>
          <w:szCs w:val="24"/>
          <w:lang w:eastAsia="en-AU"/>
          <w14:ligatures w14:val="none"/>
        </w:rPr>
        <w:t xml:space="preserve">.  </w:t>
      </w:r>
    </w:p>
    <w:p w14:paraId="6336ACBC" w14:textId="7728DCFE" w:rsidR="000838A6" w:rsidRPr="000838A6" w:rsidRDefault="000838A6" w:rsidP="000838A6">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0838A6">
        <w:rPr>
          <w:rFonts w:ascii="Times New Roman" w:eastAsia="Times New Roman" w:hAnsi="Times New Roman" w:cs="Times New Roman"/>
          <w:kern w:val="0"/>
          <w:sz w:val="24"/>
          <w:szCs w:val="24"/>
          <w:lang w:eastAsia="en-AU"/>
          <w14:ligatures w14:val="none"/>
        </w:rPr>
        <w:t>This approach not only deviated from traditional report formats but also reflect</w:t>
      </w:r>
      <w:r w:rsidR="00043F48">
        <w:rPr>
          <w:rFonts w:ascii="Times New Roman" w:eastAsia="Times New Roman" w:hAnsi="Times New Roman" w:cs="Times New Roman"/>
          <w:kern w:val="0"/>
          <w:sz w:val="24"/>
          <w:szCs w:val="24"/>
          <w:lang w:eastAsia="en-AU"/>
          <w14:ligatures w14:val="none"/>
        </w:rPr>
        <w:t>s</w:t>
      </w:r>
      <w:r w:rsidRPr="000838A6">
        <w:rPr>
          <w:rFonts w:ascii="Times New Roman" w:eastAsia="Times New Roman" w:hAnsi="Times New Roman" w:cs="Times New Roman"/>
          <w:kern w:val="0"/>
          <w:sz w:val="24"/>
          <w:szCs w:val="24"/>
          <w:lang w:eastAsia="en-AU"/>
          <w14:ligatures w14:val="none"/>
        </w:rPr>
        <w:t xml:space="preserve"> an increasing trend in digital communication that emphasi</w:t>
      </w:r>
      <w:r>
        <w:rPr>
          <w:rFonts w:ascii="Times New Roman" w:eastAsia="Times New Roman" w:hAnsi="Times New Roman" w:cs="Times New Roman"/>
          <w:kern w:val="0"/>
          <w:sz w:val="24"/>
          <w:szCs w:val="24"/>
          <w:lang w:eastAsia="en-AU"/>
          <w14:ligatures w14:val="none"/>
        </w:rPr>
        <w:t>s</w:t>
      </w:r>
      <w:r w:rsidRPr="000838A6">
        <w:rPr>
          <w:rFonts w:ascii="Times New Roman" w:eastAsia="Times New Roman" w:hAnsi="Times New Roman" w:cs="Times New Roman"/>
          <w:kern w:val="0"/>
          <w:sz w:val="24"/>
          <w:szCs w:val="24"/>
          <w:lang w:eastAsia="en-AU"/>
          <w14:ligatures w14:val="none"/>
        </w:rPr>
        <w:t>es user interactivity and visual engagement</w:t>
      </w:r>
      <w:r w:rsidR="00BD46DA">
        <w:rPr>
          <w:rFonts w:ascii="Times New Roman" w:eastAsia="Times New Roman" w:hAnsi="Times New Roman" w:cs="Times New Roman"/>
          <w:kern w:val="0"/>
          <w:sz w:val="24"/>
          <w:szCs w:val="24"/>
          <w:lang w:eastAsia="en-AU"/>
          <w14:ligatures w14:val="none"/>
        </w:rPr>
        <w:t xml:space="preserve"> </w:t>
      </w:r>
      <w:r w:rsidR="00BD46DA">
        <w:rPr>
          <w:rFonts w:ascii="Times New Roman" w:eastAsia="Times New Roman" w:hAnsi="Times New Roman" w:cs="Times New Roman"/>
          <w:kern w:val="0"/>
          <w:sz w:val="24"/>
          <w:szCs w:val="24"/>
          <w:lang w:eastAsia="en-AU"/>
          <w14:ligatures w14:val="none"/>
        </w:rPr>
        <w:fldChar w:fldCharType="begin"/>
      </w:r>
      <w:r w:rsidR="00227EF6">
        <w:rPr>
          <w:rFonts w:ascii="Times New Roman" w:eastAsia="Times New Roman" w:hAnsi="Times New Roman" w:cs="Times New Roman"/>
          <w:kern w:val="0"/>
          <w:sz w:val="24"/>
          <w:szCs w:val="24"/>
          <w:lang w:eastAsia="en-AU"/>
          <w14:ligatures w14:val="none"/>
        </w:rPr>
        <w:instrText xml:space="preserve"> ADDIN EN.CITE &lt;EndNote&gt;&lt;Cite&gt;&lt;Author&gt;Fuchs&lt;/Author&gt;&lt;Year&gt;2021 &lt;/Year&gt;&lt;RecNum&gt;624&lt;/RecNum&gt;&lt;DisplayText&gt;(Fuchs, 2021 )&lt;/DisplayText&gt;&lt;record&gt;&lt;rec-number&gt;624&lt;/rec-number&gt;&lt;foreign-keys&gt;&lt;key app="EN" db-id="szevtpratxsdw8eaatup0pak0fzpddrvtpwr" timestamp="1744807063"&gt;624&lt;/key&gt;&lt;/foreign-keys&gt;&lt;ref-type name="Book"&gt;6&lt;/ref-type&gt;&lt;contributors&gt;&lt;authors&gt;&lt;author&gt;Fuchs, C. (2021).  &lt;/author&gt;&lt;/authors&gt;&lt;/contributors&gt;&lt;titles&gt;&lt;title&gt;Social media: A critical introduction (3rd ed.) &lt;/title&gt;&lt;/titles&gt;&lt;dates&gt;&lt;year&gt;2021 &lt;/year&gt;&lt;/dates&gt;&lt;publisher&gt;SAGE Publications.&lt;/publisher&gt;&lt;urls&gt;&lt;/urls&gt;&lt;/record&gt;&lt;/Cite&gt;&lt;/EndNote&gt;</w:instrText>
      </w:r>
      <w:r w:rsidR="00BD46DA">
        <w:rPr>
          <w:rFonts w:ascii="Times New Roman" w:eastAsia="Times New Roman" w:hAnsi="Times New Roman" w:cs="Times New Roman"/>
          <w:kern w:val="0"/>
          <w:sz w:val="24"/>
          <w:szCs w:val="24"/>
          <w:lang w:eastAsia="en-AU"/>
          <w14:ligatures w14:val="none"/>
        </w:rPr>
        <w:fldChar w:fldCharType="separate"/>
      </w:r>
      <w:r w:rsidR="00227EF6">
        <w:rPr>
          <w:rFonts w:ascii="Times New Roman" w:eastAsia="Times New Roman" w:hAnsi="Times New Roman" w:cs="Times New Roman"/>
          <w:noProof/>
          <w:kern w:val="0"/>
          <w:sz w:val="24"/>
          <w:szCs w:val="24"/>
          <w:lang w:eastAsia="en-AU"/>
          <w14:ligatures w14:val="none"/>
        </w:rPr>
        <w:t>(Fuchs, 2021 )</w:t>
      </w:r>
      <w:r w:rsidR="00BD46DA">
        <w:rPr>
          <w:rFonts w:ascii="Times New Roman" w:eastAsia="Times New Roman" w:hAnsi="Times New Roman" w:cs="Times New Roman"/>
          <w:kern w:val="0"/>
          <w:sz w:val="24"/>
          <w:szCs w:val="24"/>
          <w:lang w:eastAsia="en-AU"/>
          <w14:ligatures w14:val="none"/>
        </w:rPr>
        <w:fldChar w:fldCharType="end"/>
      </w:r>
      <w:r w:rsidRPr="000838A6">
        <w:rPr>
          <w:rFonts w:ascii="Times New Roman" w:eastAsia="Times New Roman" w:hAnsi="Times New Roman" w:cs="Times New Roman"/>
          <w:kern w:val="0"/>
          <w:sz w:val="24"/>
          <w:szCs w:val="24"/>
          <w:lang w:eastAsia="en-AU"/>
          <w14:ligatures w14:val="none"/>
        </w:rPr>
        <w:t xml:space="preserve">. </w:t>
      </w:r>
      <w:r w:rsidR="0007581D">
        <w:rPr>
          <w:rFonts w:ascii="Times New Roman" w:eastAsia="Times New Roman" w:hAnsi="Times New Roman" w:cs="Times New Roman"/>
          <w:kern w:val="0"/>
          <w:sz w:val="24"/>
          <w:szCs w:val="24"/>
          <w:lang w:eastAsia="en-AU"/>
          <w14:ligatures w14:val="none"/>
        </w:rPr>
        <w:t>Furthermore, t</w:t>
      </w:r>
      <w:r w:rsidRPr="000838A6">
        <w:rPr>
          <w:rFonts w:ascii="Times New Roman" w:eastAsia="Times New Roman" w:hAnsi="Times New Roman" w:cs="Times New Roman"/>
          <w:kern w:val="0"/>
          <w:sz w:val="24"/>
          <w:szCs w:val="24"/>
          <w:lang w:eastAsia="en-AU"/>
          <w14:ligatures w14:val="none"/>
        </w:rPr>
        <w:t>he use of AI tools in content generation is gaining momentum in both academia and industry, with research suggesting that such technologies can enhance creative processes and knowledge dissemination</w:t>
      </w:r>
      <w:r w:rsidR="00BD46DA">
        <w:rPr>
          <w:rFonts w:ascii="Times New Roman" w:eastAsia="Times New Roman" w:hAnsi="Times New Roman" w:cs="Times New Roman"/>
          <w:kern w:val="0"/>
          <w:sz w:val="24"/>
          <w:szCs w:val="24"/>
          <w:lang w:eastAsia="en-AU"/>
          <w14:ligatures w14:val="none"/>
        </w:rPr>
        <w:fldChar w:fldCharType="begin"/>
      </w:r>
      <w:r w:rsidR="00BD46DA">
        <w:rPr>
          <w:rFonts w:ascii="Times New Roman" w:eastAsia="Times New Roman" w:hAnsi="Times New Roman" w:cs="Times New Roman"/>
          <w:kern w:val="0"/>
          <w:sz w:val="24"/>
          <w:szCs w:val="24"/>
          <w:lang w:eastAsia="en-AU"/>
          <w14:ligatures w14:val="none"/>
        </w:rPr>
        <w:instrText xml:space="preserve"> ADDIN EN.CITE &lt;EndNote&gt;&lt;Cite&gt;&lt;Author&gt;Dwivedi&lt;/Author&gt;&lt;Year&gt;2023&lt;/Year&gt;&lt;RecNum&gt;623&lt;/RecNum&gt;&lt;DisplayText&gt;(Dwivedi, 2023)&lt;/DisplayText&gt;&lt;record&gt;&lt;rec-number&gt;623&lt;/rec-number&gt;&lt;foreign-keys&gt;&lt;key app="EN" db-id="szevtpratxsdw8eaatup0pak0fzpddrvtpwr" timestamp="1744806515"&gt;623&lt;/key&gt;&lt;/foreign-keys&gt;&lt;ref-type name="Journal Article"&gt;17&lt;/ref-type&gt;&lt;contributors&gt;&lt;authors&gt;&lt;author&gt;Dwivedi, Y. K., Hughes, D. L., Baabdullah, A. M., et al  &lt;/author&gt;&lt;/authors&gt;&lt;/contributors&gt;&lt;titles&gt;&lt;title&gt;Artificial Intelligence (AI): Multidisciplinary perspectives on emerging challenges, opportunities, and agenda for research, practice and policy&lt;/title&gt;&lt;secondary-title&gt;International Journal of Information Management. &lt;/secondary-title&gt;&lt;/titles&gt;&lt;volume&gt;71&lt;/volume&gt;&lt;dates&gt;&lt;year&gt;2023&lt;/year&gt;&lt;/dates&gt;&lt;urls&gt;&lt;/urls&gt;&lt;/record&gt;&lt;/Cite&gt;&lt;/EndNote&gt;</w:instrText>
      </w:r>
      <w:r w:rsidR="00BD46DA">
        <w:rPr>
          <w:rFonts w:ascii="Times New Roman" w:eastAsia="Times New Roman" w:hAnsi="Times New Roman" w:cs="Times New Roman"/>
          <w:kern w:val="0"/>
          <w:sz w:val="24"/>
          <w:szCs w:val="24"/>
          <w:lang w:eastAsia="en-AU"/>
          <w14:ligatures w14:val="none"/>
        </w:rPr>
        <w:fldChar w:fldCharType="separate"/>
      </w:r>
      <w:r w:rsidR="00BD46DA">
        <w:rPr>
          <w:rFonts w:ascii="Times New Roman" w:eastAsia="Times New Roman" w:hAnsi="Times New Roman" w:cs="Times New Roman"/>
          <w:noProof/>
          <w:kern w:val="0"/>
          <w:sz w:val="24"/>
          <w:szCs w:val="24"/>
          <w:lang w:eastAsia="en-AU"/>
          <w14:ligatures w14:val="none"/>
        </w:rPr>
        <w:t>(Dwivedi, 2023)</w:t>
      </w:r>
      <w:r w:rsidR="00BD46DA">
        <w:rPr>
          <w:rFonts w:ascii="Times New Roman" w:eastAsia="Times New Roman" w:hAnsi="Times New Roman" w:cs="Times New Roman"/>
          <w:kern w:val="0"/>
          <w:sz w:val="24"/>
          <w:szCs w:val="24"/>
          <w:lang w:eastAsia="en-AU"/>
          <w14:ligatures w14:val="none"/>
        </w:rPr>
        <w:fldChar w:fldCharType="end"/>
      </w:r>
      <w:r w:rsidR="00BD46DA">
        <w:rPr>
          <w:rFonts w:ascii="Times New Roman" w:eastAsia="Times New Roman" w:hAnsi="Times New Roman" w:cs="Times New Roman"/>
          <w:kern w:val="0"/>
          <w:sz w:val="24"/>
          <w:szCs w:val="24"/>
          <w:lang w:eastAsia="en-AU"/>
          <w14:ligatures w14:val="none"/>
        </w:rPr>
        <w:t xml:space="preserve">. </w:t>
      </w:r>
    </w:p>
    <w:p w14:paraId="0CD8A3B4" w14:textId="52334B9C" w:rsidR="0007581D" w:rsidRDefault="000838A6" w:rsidP="000838A6">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0838A6">
        <w:rPr>
          <w:rFonts w:ascii="Times New Roman" w:eastAsia="Times New Roman" w:hAnsi="Times New Roman" w:cs="Times New Roman"/>
          <w:kern w:val="0"/>
          <w:sz w:val="24"/>
          <w:szCs w:val="24"/>
          <w:lang w:eastAsia="en-AU"/>
          <w14:ligatures w14:val="none"/>
        </w:rPr>
        <w:t>Throughout the development phase, we experimented</w:t>
      </w:r>
      <w:r w:rsidR="000F3306">
        <w:rPr>
          <w:rFonts w:ascii="Times New Roman" w:eastAsia="Times New Roman" w:hAnsi="Times New Roman" w:cs="Times New Roman"/>
          <w:kern w:val="0"/>
          <w:sz w:val="24"/>
          <w:szCs w:val="24"/>
          <w:lang w:eastAsia="en-AU"/>
          <w14:ligatures w14:val="none"/>
        </w:rPr>
        <w:t xml:space="preserve"> with numerous</w:t>
      </w:r>
      <w:r w:rsidRPr="000838A6">
        <w:rPr>
          <w:rFonts w:ascii="Times New Roman" w:eastAsia="Times New Roman" w:hAnsi="Times New Roman" w:cs="Times New Roman"/>
          <w:kern w:val="0"/>
          <w:sz w:val="24"/>
          <w:szCs w:val="24"/>
          <w:lang w:eastAsia="en-AU"/>
          <w14:ligatures w14:val="none"/>
        </w:rPr>
        <w:t xml:space="preserve"> tools and layouts, iteratively refining our design based on peer feedback and usability</w:t>
      </w:r>
      <w:r w:rsidR="000F3306">
        <w:rPr>
          <w:rFonts w:ascii="Times New Roman" w:eastAsia="Times New Roman" w:hAnsi="Times New Roman" w:cs="Times New Roman"/>
          <w:kern w:val="0"/>
          <w:sz w:val="24"/>
          <w:szCs w:val="24"/>
          <w:lang w:eastAsia="en-AU"/>
          <w14:ligatures w14:val="none"/>
        </w:rPr>
        <w:t xml:space="preserve"> testing.  Specifically, some of these tools encompassed: Gamma.ai, ChatGPT, Google Gemini, Virtual &amp; Augmented Reality, </w:t>
      </w:r>
      <w:r w:rsidR="00A466D1">
        <w:rPr>
          <w:rFonts w:ascii="Times New Roman" w:eastAsia="Times New Roman" w:hAnsi="Times New Roman" w:cs="Times New Roman"/>
          <w:kern w:val="0"/>
          <w:sz w:val="24"/>
          <w:szCs w:val="24"/>
          <w:lang w:eastAsia="en-AU"/>
          <w14:ligatures w14:val="none"/>
        </w:rPr>
        <w:t xml:space="preserve">Monday.com, and Zappia.  </w:t>
      </w:r>
      <w:r w:rsidR="0053456B">
        <w:rPr>
          <w:rFonts w:ascii="Times New Roman" w:eastAsia="Times New Roman" w:hAnsi="Times New Roman" w:cs="Times New Roman"/>
          <w:kern w:val="0"/>
          <w:sz w:val="24"/>
          <w:szCs w:val="24"/>
          <w:lang w:eastAsia="en-AU"/>
          <w14:ligatures w14:val="none"/>
        </w:rPr>
        <w:t>Furthermore</w:t>
      </w:r>
      <w:r w:rsidR="00605942">
        <w:rPr>
          <w:rFonts w:ascii="Times New Roman" w:eastAsia="Times New Roman" w:hAnsi="Times New Roman" w:cs="Times New Roman"/>
          <w:kern w:val="0"/>
          <w:sz w:val="24"/>
          <w:szCs w:val="24"/>
          <w:lang w:eastAsia="en-AU"/>
          <w14:ligatures w14:val="none"/>
        </w:rPr>
        <w:t xml:space="preserve">, interviewing </w:t>
      </w:r>
      <w:r w:rsidR="0053456B">
        <w:rPr>
          <w:rFonts w:ascii="Times New Roman" w:eastAsia="Times New Roman" w:hAnsi="Times New Roman" w:cs="Times New Roman"/>
          <w:kern w:val="0"/>
          <w:sz w:val="24"/>
          <w:szCs w:val="24"/>
          <w:lang w:eastAsia="en-AU"/>
          <w14:ligatures w14:val="none"/>
        </w:rPr>
        <w:t>the CEO</w:t>
      </w:r>
      <w:r w:rsidR="00605942">
        <w:rPr>
          <w:rFonts w:ascii="Times New Roman" w:eastAsia="Times New Roman" w:hAnsi="Times New Roman" w:cs="Times New Roman"/>
          <w:kern w:val="0"/>
          <w:sz w:val="24"/>
          <w:szCs w:val="24"/>
          <w:lang w:eastAsia="en-AU"/>
          <w14:ligatures w14:val="none"/>
        </w:rPr>
        <w:t xml:space="preserve"> </w:t>
      </w:r>
      <w:r w:rsidR="0053456B">
        <w:rPr>
          <w:rFonts w:ascii="Times New Roman" w:eastAsia="Times New Roman" w:hAnsi="Times New Roman" w:cs="Times New Roman"/>
          <w:kern w:val="0"/>
          <w:sz w:val="24"/>
          <w:szCs w:val="24"/>
          <w:lang w:eastAsia="en-AU"/>
          <w14:ligatures w14:val="none"/>
        </w:rPr>
        <w:t>enabled the team to qualify the appropriateness of</w:t>
      </w:r>
      <w:r w:rsidR="00605942">
        <w:rPr>
          <w:rFonts w:ascii="Times New Roman" w:eastAsia="Times New Roman" w:hAnsi="Times New Roman" w:cs="Times New Roman"/>
          <w:kern w:val="0"/>
          <w:sz w:val="24"/>
          <w:szCs w:val="24"/>
          <w:lang w:eastAsia="en-AU"/>
          <w14:ligatures w14:val="none"/>
        </w:rPr>
        <w:t xml:space="preserve"> potential </w:t>
      </w:r>
      <w:r w:rsidR="0053456B">
        <w:rPr>
          <w:rFonts w:ascii="Times New Roman" w:eastAsia="Times New Roman" w:hAnsi="Times New Roman" w:cs="Times New Roman"/>
          <w:kern w:val="0"/>
          <w:sz w:val="24"/>
          <w:szCs w:val="24"/>
          <w:lang w:eastAsia="en-AU"/>
          <w14:ligatures w14:val="none"/>
        </w:rPr>
        <w:t>solutions</w:t>
      </w:r>
      <w:r w:rsidR="00A466D1">
        <w:rPr>
          <w:rFonts w:ascii="Times New Roman" w:eastAsia="Times New Roman" w:hAnsi="Times New Roman" w:cs="Times New Roman"/>
          <w:kern w:val="0"/>
          <w:sz w:val="24"/>
          <w:szCs w:val="24"/>
          <w:lang w:eastAsia="en-AU"/>
          <w14:ligatures w14:val="none"/>
        </w:rPr>
        <w:fldChar w:fldCharType="begin"/>
      </w:r>
      <w:r w:rsidR="00A466D1">
        <w:rPr>
          <w:rFonts w:ascii="Times New Roman" w:eastAsia="Times New Roman" w:hAnsi="Times New Roman" w:cs="Times New Roman"/>
          <w:kern w:val="0"/>
          <w:sz w:val="24"/>
          <w:szCs w:val="24"/>
          <w:lang w:eastAsia="en-AU"/>
          <w14:ligatures w14:val="none"/>
        </w:rPr>
        <w:instrText xml:space="preserve"> ADDIN EN.CITE &lt;EndNote&gt;&lt;Cite&gt;&lt;Author&gt;Servine&lt;/Author&gt;&lt;Year&gt;2025&lt;/Year&gt;&lt;RecNum&gt;636&lt;/RecNum&gt;&lt;DisplayText&gt;(Servine, 2025)&lt;/DisplayText&gt;&lt;record&gt;&lt;rec-number&gt;636&lt;/rec-number&gt;&lt;foreign-keys&gt;&lt;key app="EN" db-id="szevtpratxsdw8eaatup0pak0fzpddrvtpwr" timestamp="1745119214"&gt;636&lt;/key&gt;&lt;/foreign-keys&gt;&lt;ref-type name="Personal Communication"&gt;26&lt;/ref-type&gt;&lt;contributors&gt;&lt;authors&gt;&lt;author&gt;Servine, Robert &lt;/author&gt;&lt;/authors&gt;&lt;/contributors&gt;&lt;titles&gt;&lt;title&gt;Interview with CEO&lt;/title&gt;&lt;/titles&gt;&lt;dates&gt;&lt;year&gt;2025&lt;/year&gt;&lt;pub-dates&gt;&lt;date&gt;15/4/25 &lt;/date&gt;&lt;/pub-dates&gt;&lt;/dates&gt;&lt;work-type&gt;Interview &lt;/work-type&gt;&lt;urls&gt;&lt;/urls&gt;&lt;/record&gt;&lt;/Cite&gt;&lt;/EndNote&gt;</w:instrText>
      </w:r>
      <w:r w:rsidR="00A466D1">
        <w:rPr>
          <w:rFonts w:ascii="Times New Roman" w:eastAsia="Times New Roman" w:hAnsi="Times New Roman" w:cs="Times New Roman"/>
          <w:kern w:val="0"/>
          <w:sz w:val="24"/>
          <w:szCs w:val="24"/>
          <w:lang w:eastAsia="en-AU"/>
          <w14:ligatures w14:val="none"/>
        </w:rPr>
        <w:fldChar w:fldCharType="separate"/>
      </w:r>
      <w:r w:rsidR="00A466D1">
        <w:rPr>
          <w:rFonts w:ascii="Times New Roman" w:eastAsia="Times New Roman" w:hAnsi="Times New Roman" w:cs="Times New Roman"/>
          <w:noProof/>
          <w:kern w:val="0"/>
          <w:sz w:val="24"/>
          <w:szCs w:val="24"/>
          <w:lang w:eastAsia="en-AU"/>
          <w14:ligatures w14:val="none"/>
        </w:rPr>
        <w:t>(Servine, 2025)</w:t>
      </w:r>
      <w:r w:rsidR="00A466D1">
        <w:rPr>
          <w:rFonts w:ascii="Times New Roman" w:eastAsia="Times New Roman" w:hAnsi="Times New Roman" w:cs="Times New Roman"/>
          <w:kern w:val="0"/>
          <w:sz w:val="24"/>
          <w:szCs w:val="24"/>
          <w:lang w:eastAsia="en-AU"/>
          <w14:ligatures w14:val="none"/>
        </w:rPr>
        <w:fldChar w:fldCharType="end"/>
      </w:r>
      <w:r w:rsidR="00A466D1">
        <w:rPr>
          <w:rFonts w:ascii="Times New Roman" w:eastAsia="Times New Roman" w:hAnsi="Times New Roman" w:cs="Times New Roman"/>
          <w:kern w:val="0"/>
          <w:sz w:val="24"/>
          <w:szCs w:val="24"/>
          <w:lang w:eastAsia="en-AU"/>
          <w14:ligatures w14:val="none"/>
        </w:rPr>
        <w:t xml:space="preserve">.  </w:t>
      </w:r>
      <w:r w:rsidR="00663FFF">
        <w:rPr>
          <w:rFonts w:ascii="Times New Roman" w:eastAsia="Times New Roman" w:hAnsi="Times New Roman" w:cs="Times New Roman"/>
          <w:kern w:val="0"/>
          <w:sz w:val="24"/>
          <w:szCs w:val="24"/>
          <w:lang w:eastAsia="en-AU"/>
          <w14:ligatures w14:val="none"/>
        </w:rPr>
        <w:t>Throughout the interview</w:t>
      </w:r>
      <w:r w:rsidR="00EE577E">
        <w:rPr>
          <w:rFonts w:ascii="Times New Roman" w:eastAsia="Times New Roman" w:hAnsi="Times New Roman" w:cs="Times New Roman"/>
          <w:kern w:val="0"/>
          <w:sz w:val="24"/>
          <w:szCs w:val="24"/>
          <w:lang w:eastAsia="en-AU"/>
          <w14:ligatures w14:val="none"/>
        </w:rPr>
        <w:t>, it</w:t>
      </w:r>
      <w:r w:rsidR="005C4D9D">
        <w:rPr>
          <w:rFonts w:ascii="Times New Roman" w:eastAsia="Times New Roman" w:hAnsi="Times New Roman" w:cs="Times New Roman"/>
          <w:kern w:val="0"/>
          <w:sz w:val="24"/>
          <w:szCs w:val="24"/>
          <w:lang w:eastAsia="en-AU"/>
          <w14:ligatures w14:val="none"/>
        </w:rPr>
        <w:t xml:space="preserve"> also</w:t>
      </w:r>
      <w:r w:rsidR="00EE577E">
        <w:rPr>
          <w:rFonts w:ascii="Times New Roman" w:eastAsia="Times New Roman" w:hAnsi="Times New Roman" w:cs="Times New Roman"/>
          <w:kern w:val="0"/>
          <w:sz w:val="24"/>
          <w:szCs w:val="24"/>
          <w:lang w:eastAsia="en-AU"/>
          <w14:ligatures w14:val="none"/>
        </w:rPr>
        <w:t xml:space="preserve"> emerged how</w:t>
      </w:r>
      <w:r w:rsidR="005C4D9D">
        <w:rPr>
          <w:rFonts w:ascii="Times New Roman" w:eastAsia="Times New Roman" w:hAnsi="Times New Roman" w:cs="Times New Roman"/>
          <w:kern w:val="0"/>
          <w:sz w:val="24"/>
          <w:szCs w:val="24"/>
          <w:lang w:eastAsia="en-AU"/>
          <w14:ligatures w14:val="none"/>
        </w:rPr>
        <w:t xml:space="preserve"> there was an important requirement to address the issue that currently</w:t>
      </w:r>
      <w:r w:rsidR="0007581D">
        <w:rPr>
          <w:rFonts w:ascii="Times New Roman" w:eastAsia="Times New Roman" w:hAnsi="Times New Roman" w:cs="Times New Roman"/>
          <w:kern w:val="0"/>
          <w:sz w:val="24"/>
          <w:szCs w:val="24"/>
          <w:lang w:eastAsia="en-AU"/>
          <w14:ligatures w14:val="none"/>
        </w:rPr>
        <w:t>, phone calls</w:t>
      </w:r>
      <w:r w:rsidR="00605942">
        <w:rPr>
          <w:rFonts w:ascii="Times New Roman" w:eastAsia="Times New Roman" w:hAnsi="Times New Roman" w:cs="Times New Roman"/>
          <w:kern w:val="0"/>
          <w:sz w:val="24"/>
          <w:szCs w:val="24"/>
          <w:lang w:eastAsia="en-AU"/>
          <w14:ligatures w14:val="none"/>
        </w:rPr>
        <w:t xml:space="preserve"> initiated by potential customers</w:t>
      </w:r>
      <w:r w:rsidR="0007581D">
        <w:rPr>
          <w:rFonts w:ascii="Times New Roman" w:eastAsia="Times New Roman" w:hAnsi="Times New Roman" w:cs="Times New Roman"/>
          <w:kern w:val="0"/>
          <w:sz w:val="24"/>
          <w:szCs w:val="24"/>
          <w:lang w:eastAsia="en-AU"/>
          <w14:ligatures w14:val="none"/>
        </w:rPr>
        <w:t xml:space="preserve"> are diverted to different</w:t>
      </w:r>
      <w:r w:rsidR="00605942">
        <w:rPr>
          <w:rFonts w:ascii="Times New Roman" w:eastAsia="Times New Roman" w:hAnsi="Times New Roman" w:cs="Times New Roman"/>
          <w:kern w:val="0"/>
          <w:sz w:val="24"/>
          <w:szCs w:val="24"/>
          <w:lang w:eastAsia="en-AU"/>
          <w14:ligatures w14:val="none"/>
        </w:rPr>
        <w:t xml:space="preserve"> people and </w:t>
      </w:r>
      <w:r w:rsidR="0007581D">
        <w:rPr>
          <w:rFonts w:ascii="Times New Roman" w:eastAsia="Times New Roman" w:hAnsi="Times New Roman" w:cs="Times New Roman"/>
          <w:kern w:val="0"/>
          <w:sz w:val="24"/>
          <w:szCs w:val="24"/>
          <w:lang w:eastAsia="en-AU"/>
          <w14:ligatures w14:val="none"/>
        </w:rPr>
        <w:t>places.  That is, Green Connect does not have a consistent process</w:t>
      </w:r>
      <w:r w:rsidR="00605942">
        <w:rPr>
          <w:rFonts w:ascii="Times New Roman" w:eastAsia="Times New Roman" w:hAnsi="Times New Roman" w:cs="Times New Roman"/>
          <w:kern w:val="0"/>
          <w:sz w:val="24"/>
          <w:szCs w:val="24"/>
          <w:lang w:eastAsia="en-AU"/>
          <w14:ligatures w14:val="none"/>
        </w:rPr>
        <w:t>.  Consequently, prospective customers may be overlooked</w:t>
      </w:r>
      <w:r w:rsidR="00A466D1">
        <w:rPr>
          <w:rFonts w:ascii="Times New Roman" w:eastAsia="Times New Roman" w:hAnsi="Times New Roman" w:cs="Times New Roman"/>
          <w:kern w:val="0"/>
          <w:sz w:val="24"/>
          <w:szCs w:val="24"/>
          <w:lang w:eastAsia="en-AU"/>
          <w14:ligatures w14:val="none"/>
        </w:rPr>
        <w:fldChar w:fldCharType="begin"/>
      </w:r>
      <w:r w:rsidR="00A466D1">
        <w:rPr>
          <w:rFonts w:ascii="Times New Roman" w:eastAsia="Times New Roman" w:hAnsi="Times New Roman" w:cs="Times New Roman"/>
          <w:kern w:val="0"/>
          <w:sz w:val="24"/>
          <w:szCs w:val="24"/>
          <w:lang w:eastAsia="en-AU"/>
          <w14:ligatures w14:val="none"/>
        </w:rPr>
        <w:instrText xml:space="preserve"> ADDIN EN.CITE &lt;EndNote&gt;&lt;Cite&gt;&lt;Author&gt;Servine&lt;/Author&gt;&lt;Year&gt;2025&lt;/Year&gt;&lt;RecNum&gt;636&lt;/RecNum&gt;&lt;DisplayText&gt;(Servine, 2025)&lt;/DisplayText&gt;&lt;record&gt;&lt;rec-number&gt;636&lt;/rec-number&gt;&lt;foreign-keys&gt;&lt;key app="EN" db-id="szevtpratxsdw8eaatup0pak0fzpddrvtpwr" timestamp="1745119214"&gt;636&lt;/key&gt;&lt;/foreign-keys&gt;&lt;ref-type name="Personal Communication"&gt;26&lt;/ref-type&gt;&lt;contributors&gt;&lt;authors&gt;&lt;author&gt;Servine, Robert &lt;/author&gt;&lt;/authors&gt;&lt;/contributors&gt;&lt;titles&gt;&lt;title&gt;Interview with CEO&lt;/title&gt;&lt;/titles&gt;&lt;dates&gt;&lt;year&gt;2025&lt;/year&gt;&lt;pub-dates&gt;&lt;date&gt;15/4/25 &lt;/date&gt;&lt;/pub-dates&gt;&lt;/dates&gt;&lt;work-type&gt;Interview &lt;/work-type&gt;&lt;urls&gt;&lt;/urls&gt;&lt;/record&gt;&lt;/Cite&gt;&lt;/EndNote&gt;</w:instrText>
      </w:r>
      <w:r w:rsidR="00A466D1">
        <w:rPr>
          <w:rFonts w:ascii="Times New Roman" w:eastAsia="Times New Roman" w:hAnsi="Times New Roman" w:cs="Times New Roman"/>
          <w:kern w:val="0"/>
          <w:sz w:val="24"/>
          <w:szCs w:val="24"/>
          <w:lang w:eastAsia="en-AU"/>
          <w14:ligatures w14:val="none"/>
        </w:rPr>
        <w:fldChar w:fldCharType="separate"/>
      </w:r>
      <w:r w:rsidR="00A466D1">
        <w:rPr>
          <w:rFonts w:ascii="Times New Roman" w:eastAsia="Times New Roman" w:hAnsi="Times New Roman" w:cs="Times New Roman"/>
          <w:noProof/>
          <w:kern w:val="0"/>
          <w:sz w:val="24"/>
          <w:szCs w:val="24"/>
          <w:lang w:eastAsia="en-AU"/>
          <w14:ligatures w14:val="none"/>
        </w:rPr>
        <w:t>(Servine, 2025)</w:t>
      </w:r>
      <w:r w:rsidR="00A466D1">
        <w:rPr>
          <w:rFonts w:ascii="Times New Roman" w:eastAsia="Times New Roman" w:hAnsi="Times New Roman" w:cs="Times New Roman"/>
          <w:kern w:val="0"/>
          <w:sz w:val="24"/>
          <w:szCs w:val="24"/>
          <w:lang w:eastAsia="en-AU"/>
          <w14:ligatures w14:val="none"/>
        </w:rPr>
        <w:fldChar w:fldCharType="end"/>
      </w:r>
      <w:r w:rsidR="00A466D1">
        <w:rPr>
          <w:rFonts w:ascii="Times New Roman" w:eastAsia="Times New Roman" w:hAnsi="Times New Roman" w:cs="Times New Roman"/>
          <w:kern w:val="0"/>
          <w:sz w:val="24"/>
          <w:szCs w:val="24"/>
          <w:lang w:eastAsia="en-AU"/>
          <w14:ligatures w14:val="none"/>
        </w:rPr>
        <w:t xml:space="preserve">.  </w:t>
      </w:r>
    </w:p>
    <w:p w14:paraId="292A9D3A" w14:textId="15C44879" w:rsidR="000838A6" w:rsidRPr="000838A6" w:rsidRDefault="000838A6" w:rsidP="000838A6">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0838A6">
        <w:rPr>
          <w:rFonts w:ascii="Times New Roman" w:eastAsia="Times New Roman" w:hAnsi="Times New Roman" w:cs="Times New Roman"/>
          <w:kern w:val="0"/>
          <w:sz w:val="24"/>
          <w:szCs w:val="24"/>
          <w:lang w:eastAsia="en-AU"/>
          <w14:ligatures w14:val="none"/>
        </w:rPr>
        <w:lastRenderedPageBreak/>
        <w:t>By embedding innovation into both our methodology and final output, we not only captured the spirit of Green Connect’s values but also demonstrated adaptability to evolving communication</w:t>
      </w:r>
      <w:r w:rsidR="00043F48">
        <w:rPr>
          <w:rFonts w:ascii="Times New Roman" w:eastAsia="Times New Roman" w:hAnsi="Times New Roman" w:cs="Times New Roman"/>
          <w:kern w:val="0"/>
          <w:sz w:val="24"/>
          <w:szCs w:val="24"/>
          <w:lang w:eastAsia="en-AU"/>
          <w14:ligatures w14:val="none"/>
        </w:rPr>
        <w:t xml:space="preserve"> and digital technologies.  </w:t>
      </w:r>
    </w:p>
    <w:p w14:paraId="26F5EBCE" w14:textId="749B828A" w:rsidR="00074F63" w:rsidRDefault="0053456B">
      <w:pPr>
        <w:rPr>
          <w:rFonts w:ascii="Times New Roman" w:hAnsi="Times New Roman" w:cs="Times New Roman"/>
          <w:b/>
          <w:bCs/>
          <w:sz w:val="28"/>
          <w:szCs w:val="28"/>
        </w:rPr>
      </w:pPr>
      <w:r w:rsidRPr="0053456B">
        <w:rPr>
          <w:rFonts w:ascii="Times New Roman" w:hAnsi="Times New Roman" w:cs="Times New Roman"/>
          <w:b/>
          <w:bCs/>
          <w:sz w:val="28"/>
          <w:szCs w:val="28"/>
        </w:rPr>
        <w:t>Execution &amp; Real-World Applicability</w:t>
      </w:r>
    </w:p>
    <w:p w14:paraId="0D7A3D07" w14:textId="77777777" w:rsidR="002F0485" w:rsidRPr="00CF6930" w:rsidRDefault="002F0485" w:rsidP="002F0485">
      <w:pPr>
        <w:spacing w:line="360" w:lineRule="auto"/>
        <w:rPr>
          <w:rFonts w:ascii="Times New Roman" w:hAnsi="Times New Roman" w:cs="Times New Roman"/>
          <w:sz w:val="24"/>
          <w:szCs w:val="24"/>
        </w:rPr>
      </w:pPr>
      <w:r w:rsidRPr="00CF6930">
        <w:rPr>
          <w:rFonts w:ascii="Times New Roman" w:hAnsi="Times New Roman" w:cs="Times New Roman"/>
          <w:sz w:val="24"/>
          <w:szCs w:val="24"/>
        </w:rPr>
        <w:t>As part of our project with Green Connect, our team designed and delivered a multimedia prototype: a dynamic, interactive website created using Gamma.ai. This digital solution authentically reflects Green Connect’s mission of sustainability and social inclusion by showcasing curated photos, video content, and a recorded interview with the organisation’s CEO</w:t>
      </w:r>
      <w:r>
        <w:rPr>
          <w:rFonts w:ascii="Times New Roman" w:hAnsi="Times New Roman" w:cs="Times New Roman"/>
          <w:sz w:val="24"/>
          <w:szCs w:val="24"/>
        </w:rPr>
        <w:t xml:space="preserve">.  </w:t>
      </w:r>
    </w:p>
    <w:p w14:paraId="2583F3F6" w14:textId="44D82D7F" w:rsidR="002F0485" w:rsidRPr="00CF6930" w:rsidRDefault="002F0485" w:rsidP="002F0485">
      <w:pPr>
        <w:spacing w:line="360" w:lineRule="auto"/>
        <w:rPr>
          <w:rFonts w:ascii="Times New Roman" w:hAnsi="Times New Roman" w:cs="Times New Roman"/>
          <w:sz w:val="24"/>
          <w:szCs w:val="24"/>
        </w:rPr>
      </w:pPr>
      <w:r>
        <w:rPr>
          <w:rFonts w:ascii="Times New Roman" w:hAnsi="Times New Roman" w:cs="Times New Roman"/>
          <w:sz w:val="24"/>
          <w:szCs w:val="24"/>
        </w:rPr>
        <w:t>Enhancing</w:t>
      </w:r>
      <w:r w:rsidRPr="00CF6930">
        <w:rPr>
          <w:rFonts w:ascii="Times New Roman" w:hAnsi="Times New Roman" w:cs="Times New Roman"/>
          <w:sz w:val="24"/>
          <w:szCs w:val="24"/>
        </w:rPr>
        <w:t xml:space="preserve"> real-world usability</w:t>
      </w:r>
      <w:r>
        <w:rPr>
          <w:rFonts w:ascii="Times New Roman" w:hAnsi="Times New Roman" w:cs="Times New Roman"/>
          <w:sz w:val="24"/>
          <w:szCs w:val="24"/>
        </w:rPr>
        <w:t xml:space="preserve">, the website also integrates the use of </w:t>
      </w:r>
      <w:r w:rsidRPr="00CF6930">
        <w:rPr>
          <w:rFonts w:ascii="Times New Roman" w:hAnsi="Times New Roman" w:cs="Times New Roman"/>
          <w:sz w:val="24"/>
          <w:szCs w:val="24"/>
        </w:rPr>
        <w:t>a chatbot</w:t>
      </w:r>
      <w:r>
        <w:rPr>
          <w:rFonts w:ascii="Times New Roman" w:hAnsi="Times New Roman" w:cs="Times New Roman"/>
          <w:sz w:val="24"/>
          <w:szCs w:val="24"/>
        </w:rPr>
        <w:t xml:space="preserve">.  </w:t>
      </w:r>
      <w:r w:rsidRPr="00CF6930">
        <w:rPr>
          <w:rFonts w:ascii="Times New Roman" w:hAnsi="Times New Roman" w:cs="Times New Roman"/>
          <w:sz w:val="24"/>
          <w:szCs w:val="24"/>
        </w:rPr>
        <w:t>The chatbot will serve as a first point of contact for visitors, capable of answering common questions related to Green Connect’s produce boxes, farm tours, volunteer opportunities, and educational programs. Research highlights that chatbots significantly improve user engagement and customer satisfaction by offering immediate, 24/7 support</w:t>
      </w:r>
      <w:r w:rsidR="00227EF6">
        <w:rPr>
          <w:rFonts w:ascii="Times New Roman" w:hAnsi="Times New Roman" w:cs="Times New Roman"/>
          <w:sz w:val="24"/>
          <w:szCs w:val="24"/>
        </w:rPr>
        <w:t xml:space="preserve"> </w:t>
      </w:r>
      <w:r w:rsidR="00227EF6">
        <w:rPr>
          <w:rFonts w:ascii="Times New Roman" w:hAnsi="Times New Roman" w:cs="Times New Roman"/>
          <w:sz w:val="24"/>
          <w:szCs w:val="24"/>
        </w:rPr>
        <w:fldChar w:fldCharType="begin"/>
      </w:r>
      <w:r w:rsidR="00227EF6">
        <w:rPr>
          <w:rFonts w:ascii="Times New Roman" w:hAnsi="Times New Roman" w:cs="Times New Roman"/>
          <w:sz w:val="24"/>
          <w:szCs w:val="24"/>
        </w:rPr>
        <w:instrText xml:space="preserve"> ADDIN EN.CITE &lt;EndNote&gt;&lt;Cite&gt;&lt;Author&gt;Chaves&lt;/Author&gt;&lt;Year&gt;2020&lt;/Year&gt;&lt;RecNum&gt;627&lt;/RecNum&gt;&lt;DisplayText&gt;(Chaves and Gerosa, 2020)&lt;/DisplayText&gt;&lt;record&gt;&lt;rec-number&gt;627&lt;/rec-number&gt;&lt;foreign-keys&gt;&lt;key app="EN" db-id="szevtpratxsdw8eaatup0pak0fzpddrvtpwr" timestamp="1744863122"&gt;627&lt;/key&gt;&lt;/foreign-keys&gt;&lt;ref-type name="Journal Article"&gt;17&lt;/ref-type&gt;&lt;contributors&gt;&lt;authors&gt;&lt;author&gt;Chaves, A.P. &lt;/author&gt;&lt;author&gt;Gerosa, M.A.&lt;/author&gt;&lt;/authors&gt;&lt;/contributors&gt;&lt;titles&gt;&lt;title&gt;How should my chatbot interact? A survey on human–chatbot interaction design&lt;/title&gt;&lt;secondary-title&gt;nternational Journal of Human–Computer Interaction&lt;/secondary-title&gt;&lt;/titles&gt;&lt;periodical&gt;&lt;full-title&gt;nternational Journal of Human–Computer Interaction&lt;/full-title&gt;&lt;/periodical&gt;&lt;pages&gt;526–544&lt;/pages&gt;&lt;volume&gt;36&lt;/volume&gt;&lt;number&gt;6&lt;/number&gt;&lt;dates&gt;&lt;year&gt;2020&lt;/year&gt;&lt;/dates&gt;&lt;urls&gt;&lt;/urls&gt;&lt;/record&gt;&lt;/Cite&gt;&lt;/EndNote&gt;</w:instrText>
      </w:r>
      <w:r w:rsidR="00227EF6">
        <w:rPr>
          <w:rFonts w:ascii="Times New Roman" w:hAnsi="Times New Roman" w:cs="Times New Roman"/>
          <w:sz w:val="24"/>
          <w:szCs w:val="24"/>
        </w:rPr>
        <w:fldChar w:fldCharType="separate"/>
      </w:r>
      <w:r w:rsidR="00227EF6">
        <w:rPr>
          <w:rFonts w:ascii="Times New Roman" w:hAnsi="Times New Roman" w:cs="Times New Roman"/>
          <w:noProof/>
          <w:sz w:val="24"/>
          <w:szCs w:val="24"/>
        </w:rPr>
        <w:t>(Chaves and Gerosa, 2020)</w:t>
      </w:r>
      <w:r w:rsidR="00227EF6">
        <w:rPr>
          <w:rFonts w:ascii="Times New Roman" w:hAnsi="Times New Roman" w:cs="Times New Roman"/>
          <w:sz w:val="24"/>
          <w:szCs w:val="24"/>
        </w:rPr>
        <w:fldChar w:fldCharType="end"/>
      </w:r>
      <w:r w:rsidR="00227EF6">
        <w:rPr>
          <w:rFonts w:ascii="Times New Roman" w:hAnsi="Times New Roman" w:cs="Times New Roman"/>
          <w:sz w:val="24"/>
          <w:szCs w:val="24"/>
        </w:rPr>
        <w:t xml:space="preserve">. </w:t>
      </w:r>
      <w:r>
        <w:rPr>
          <w:rFonts w:ascii="Times New Roman" w:hAnsi="Times New Roman" w:cs="Times New Roman"/>
          <w:sz w:val="24"/>
          <w:szCs w:val="24"/>
        </w:rPr>
        <w:t xml:space="preserve">  Incorporating the use of </w:t>
      </w:r>
      <w:r w:rsidRPr="00CF6930">
        <w:rPr>
          <w:rFonts w:ascii="Times New Roman" w:hAnsi="Times New Roman" w:cs="Times New Roman"/>
          <w:sz w:val="24"/>
          <w:szCs w:val="24"/>
        </w:rPr>
        <w:t xml:space="preserve">a </w:t>
      </w:r>
      <w:r>
        <w:rPr>
          <w:rFonts w:ascii="Times New Roman" w:hAnsi="Times New Roman" w:cs="Times New Roman"/>
          <w:sz w:val="24"/>
          <w:szCs w:val="24"/>
        </w:rPr>
        <w:t>‘</w:t>
      </w:r>
      <w:r w:rsidRPr="00CF6930">
        <w:rPr>
          <w:rFonts w:ascii="Times New Roman" w:hAnsi="Times New Roman" w:cs="Times New Roman"/>
          <w:sz w:val="24"/>
          <w:szCs w:val="24"/>
        </w:rPr>
        <w:t>no-code</w:t>
      </w:r>
      <w:r>
        <w:rPr>
          <w:rFonts w:ascii="Times New Roman" w:hAnsi="Times New Roman" w:cs="Times New Roman"/>
          <w:sz w:val="24"/>
          <w:szCs w:val="24"/>
        </w:rPr>
        <w:t>’</w:t>
      </w:r>
      <w:r w:rsidRPr="00CF6930">
        <w:rPr>
          <w:rFonts w:ascii="Times New Roman" w:hAnsi="Times New Roman" w:cs="Times New Roman"/>
          <w:sz w:val="24"/>
          <w:szCs w:val="24"/>
        </w:rPr>
        <w:t xml:space="preserve"> chatbot builder</w:t>
      </w:r>
      <w:r>
        <w:rPr>
          <w:rFonts w:ascii="Times New Roman" w:hAnsi="Times New Roman" w:cs="Times New Roman"/>
          <w:sz w:val="24"/>
          <w:szCs w:val="24"/>
        </w:rPr>
        <w:t xml:space="preserve">, this </w:t>
      </w:r>
      <w:r w:rsidRPr="00CF6930">
        <w:rPr>
          <w:rFonts w:ascii="Times New Roman" w:hAnsi="Times New Roman" w:cs="Times New Roman"/>
          <w:sz w:val="24"/>
          <w:szCs w:val="24"/>
        </w:rPr>
        <w:t>aligns with literature supporting the accessibility of AI-driven interfaces for resource-constrained organisations</w:t>
      </w:r>
      <w:r w:rsidR="00227EF6">
        <w:rPr>
          <w:rFonts w:ascii="Times New Roman" w:hAnsi="Times New Roman" w:cs="Times New Roman"/>
          <w:sz w:val="24"/>
          <w:szCs w:val="24"/>
        </w:rPr>
        <w:t xml:space="preserve"> </w:t>
      </w:r>
      <w:r w:rsidR="00227EF6">
        <w:rPr>
          <w:rFonts w:ascii="Times New Roman" w:hAnsi="Times New Roman" w:cs="Times New Roman"/>
          <w:sz w:val="24"/>
          <w:szCs w:val="24"/>
        </w:rPr>
        <w:fldChar w:fldCharType="begin"/>
      </w:r>
      <w:r w:rsidR="00227EF6">
        <w:rPr>
          <w:rFonts w:ascii="Times New Roman" w:hAnsi="Times New Roman" w:cs="Times New Roman"/>
          <w:sz w:val="24"/>
          <w:szCs w:val="24"/>
        </w:rPr>
        <w:instrText xml:space="preserve"> ADDIN EN.CITE &lt;EndNote&gt;&lt;Cite&gt;&lt;Author&gt;Maedche&lt;/Author&gt;&lt;Year&gt;2019&lt;/Year&gt;&lt;RecNum&gt;628&lt;/RecNum&gt;&lt;DisplayText&gt;(Maedche et al., 2019)&lt;/DisplayText&gt;&lt;record&gt;&lt;rec-number&gt;628&lt;/rec-number&gt;&lt;foreign-keys&gt;&lt;key app="EN" db-id="szevtpratxsdw8eaatup0pak0fzpddrvtpwr" timestamp="1744863182"&gt;628&lt;/key&gt;&lt;/foreign-keys&gt;&lt;ref-type name="Journal Article"&gt;17&lt;/ref-type&gt;&lt;contributors&gt;&lt;authors&gt;&lt;author&gt;Maedche, A., &lt;/author&gt;&lt;author&gt;Legner, C., &lt;/author&gt;&lt;author&gt;Benlian, A., &lt;/author&gt;&lt;author&gt;Berger, B., &lt;/author&gt;&lt;author&gt;Gimpel, H., &lt;/author&gt;&lt;author&gt;Hess, T., &lt;/author&gt;&lt;author&gt;Hinz, O., &lt;/author&gt;&lt;author&gt;Morana, S.,  &lt;/author&gt;&lt;author&gt;Söllner, M.&lt;/author&gt;&lt;/authors&gt;&lt;/contributors&gt;&lt;titles&gt;&lt;title&gt;AI-based digital assistants&lt;/title&gt;&lt;secondary-title&gt;Business &amp;amp; Information Systems Engineering&lt;/secondary-title&gt;&lt;/titles&gt;&lt;periodical&gt;&lt;full-title&gt;Business &amp;amp; Information Systems Engineering&lt;/full-title&gt;&lt;/periodical&gt;&lt;pages&gt;535–544&lt;/pages&gt;&lt;volume&gt;61&lt;/volume&gt;&lt;number&gt;4&lt;/number&gt;&lt;dates&gt;&lt;year&gt;2019&lt;/year&gt;&lt;/dates&gt;&lt;urls&gt;&lt;/urls&gt;&lt;/record&gt;&lt;/Cite&gt;&lt;Cite&gt;&lt;Author&gt;Maedche&lt;/Author&gt;&lt;Year&gt;2019&lt;/Year&gt;&lt;RecNum&gt;628&lt;/RecNum&gt;&lt;record&gt;&lt;rec-number&gt;628&lt;/rec-number&gt;&lt;foreign-keys&gt;&lt;key app="EN" db-id="szevtpratxsdw8eaatup0pak0fzpddrvtpwr" timestamp="1744863182"&gt;628&lt;/key&gt;&lt;/foreign-keys&gt;&lt;ref-type name="Journal Article"&gt;17&lt;/ref-type&gt;&lt;contributors&gt;&lt;authors&gt;&lt;author&gt;Maedche, A., &lt;/author&gt;&lt;author&gt;Legner, C., &lt;/author&gt;&lt;author&gt;Benlian, A., &lt;/author&gt;&lt;author&gt;Berger, B., &lt;/author&gt;&lt;author&gt;Gimpel, H., &lt;/author&gt;&lt;author&gt;Hess, T., &lt;/author&gt;&lt;author&gt;Hinz, O., &lt;/author&gt;&lt;author&gt;Morana, S.,  &lt;/author&gt;&lt;author&gt;Söllner, M.&lt;/author&gt;&lt;/authors&gt;&lt;/contributors&gt;&lt;titles&gt;&lt;title&gt;AI-based digital assistants&lt;/title&gt;&lt;secondary-title&gt;Business &amp;amp; Information Systems Engineering&lt;/secondary-title&gt;&lt;/titles&gt;&lt;periodical&gt;&lt;full-title&gt;Business &amp;amp; Information Systems Engineering&lt;/full-title&gt;&lt;/periodical&gt;&lt;pages&gt;535–544&lt;/pages&gt;&lt;volume&gt;61&lt;/volume&gt;&lt;number&gt;4&lt;/number&gt;&lt;dates&gt;&lt;year&gt;2019&lt;/year&gt;&lt;/dates&gt;&lt;urls&gt;&lt;/urls&gt;&lt;/record&gt;&lt;/Cite&gt;&lt;/EndNote&gt;</w:instrText>
      </w:r>
      <w:r w:rsidR="00227EF6">
        <w:rPr>
          <w:rFonts w:ascii="Times New Roman" w:hAnsi="Times New Roman" w:cs="Times New Roman"/>
          <w:sz w:val="24"/>
          <w:szCs w:val="24"/>
        </w:rPr>
        <w:fldChar w:fldCharType="separate"/>
      </w:r>
      <w:r w:rsidR="00227EF6">
        <w:rPr>
          <w:rFonts w:ascii="Times New Roman" w:hAnsi="Times New Roman" w:cs="Times New Roman"/>
          <w:noProof/>
          <w:sz w:val="24"/>
          <w:szCs w:val="24"/>
        </w:rPr>
        <w:t>(Maedche et al., 2019)</w:t>
      </w:r>
      <w:r w:rsidR="00227EF6">
        <w:rPr>
          <w:rFonts w:ascii="Times New Roman" w:hAnsi="Times New Roman" w:cs="Times New Roman"/>
          <w:sz w:val="24"/>
          <w:szCs w:val="24"/>
        </w:rPr>
        <w:fldChar w:fldCharType="end"/>
      </w:r>
      <w:r w:rsidR="00227EF6">
        <w:rPr>
          <w:rFonts w:ascii="Times New Roman" w:hAnsi="Times New Roman" w:cs="Times New Roman"/>
          <w:sz w:val="24"/>
          <w:szCs w:val="24"/>
        </w:rPr>
        <w:t xml:space="preserve">.  </w:t>
      </w:r>
    </w:p>
    <w:p w14:paraId="5232E39B" w14:textId="29059F9C" w:rsidR="002F0485" w:rsidRPr="00CF6930" w:rsidRDefault="002F0485" w:rsidP="002F0485">
      <w:pPr>
        <w:spacing w:line="360" w:lineRule="auto"/>
        <w:rPr>
          <w:rFonts w:ascii="Times New Roman" w:hAnsi="Times New Roman" w:cs="Times New Roman"/>
          <w:sz w:val="24"/>
          <w:szCs w:val="24"/>
        </w:rPr>
      </w:pPr>
      <w:r w:rsidRPr="00CF6930">
        <w:rPr>
          <w:rFonts w:ascii="Times New Roman" w:hAnsi="Times New Roman" w:cs="Times New Roman"/>
          <w:sz w:val="24"/>
          <w:szCs w:val="24"/>
        </w:rPr>
        <w:t>The successful implementation of this AI-driven</w:t>
      </w:r>
      <w:r>
        <w:rPr>
          <w:rFonts w:ascii="Times New Roman" w:hAnsi="Times New Roman" w:cs="Times New Roman"/>
          <w:sz w:val="24"/>
          <w:szCs w:val="24"/>
        </w:rPr>
        <w:t xml:space="preserve"> solution is </w:t>
      </w:r>
      <w:r w:rsidRPr="00CF6930">
        <w:rPr>
          <w:rFonts w:ascii="Times New Roman" w:hAnsi="Times New Roman" w:cs="Times New Roman"/>
          <w:sz w:val="24"/>
          <w:szCs w:val="24"/>
        </w:rPr>
        <w:t>guided by the ADKAR model of change management—Awareness, Desire, Knowledge, Ability, and Reinforcement</w:t>
      </w:r>
      <w:r w:rsidR="00227EF6">
        <w:rPr>
          <w:rFonts w:ascii="Times New Roman" w:hAnsi="Times New Roman" w:cs="Times New Roman"/>
          <w:sz w:val="24"/>
          <w:szCs w:val="24"/>
        </w:rPr>
        <w:t xml:space="preserve"> </w:t>
      </w:r>
      <w:r w:rsidR="00227EF6">
        <w:rPr>
          <w:rFonts w:ascii="Times New Roman" w:hAnsi="Times New Roman" w:cs="Times New Roman"/>
          <w:sz w:val="24"/>
          <w:szCs w:val="24"/>
        </w:rPr>
        <w:fldChar w:fldCharType="begin"/>
      </w:r>
      <w:r w:rsidR="00227EF6">
        <w:rPr>
          <w:rFonts w:ascii="Times New Roman" w:hAnsi="Times New Roman" w:cs="Times New Roman"/>
          <w:sz w:val="24"/>
          <w:szCs w:val="24"/>
        </w:rPr>
        <w:instrText xml:space="preserve"> ADDIN EN.CITE &lt;EndNote&gt;&lt;Cite&gt;&lt;Author&gt;Hiatt&lt;/Author&gt;&lt;Year&gt;2006&lt;/Year&gt;&lt;RecNum&gt;632&lt;/RecNum&gt;&lt;DisplayText&gt;(Hiatt, 2006)&lt;/DisplayText&gt;&lt;record&gt;&lt;rec-number&gt;632&lt;/rec-number&gt;&lt;foreign-keys&gt;&lt;key app="EN" db-id="szevtpratxsdw8eaatup0pak0fzpddrvtpwr" timestamp="1744889814"&gt;632&lt;/key&gt;&lt;/foreign-keys&gt;&lt;ref-type name="Book"&gt;6&lt;/ref-type&gt;&lt;contributors&gt;&lt;authors&gt;&lt;author&gt;Hiatt, J&lt;/author&gt;&lt;/authors&gt;&lt;/contributors&gt;&lt;titles&gt;&lt;title&gt;ADKAR: A model for change in business, government and our community. &lt;/title&gt;&lt;/titles&gt;&lt;dates&gt;&lt;year&gt;2006&lt;/year&gt;&lt;/dates&gt;&lt;publisher&gt;Loveland, CO: Prosci Research.&lt;/publisher&gt;&lt;urls&gt;&lt;/urls&gt;&lt;/record&gt;&lt;/Cite&gt;&lt;/EndNote&gt;</w:instrText>
      </w:r>
      <w:r w:rsidR="00227EF6">
        <w:rPr>
          <w:rFonts w:ascii="Times New Roman" w:hAnsi="Times New Roman" w:cs="Times New Roman"/>
          <w:sz w:val="24"/>
          <w:szCs w:val="24"/>
        </w:rPr>
        <w:fldChar w:fldCharType="separate"/>
      </w:r>
      <w:r w:rsidR="00227EF6">
        <w:rPr>
          <w:rFonts w:ascii="Times New Roman" w:hAnsi="Times New Roman" w:cs="Times New Roman"/>
          <w:noProof/>
          <w:sz w:val="24"/>
          <w:szCs w:val="24"/>
        </w:rPr>
        <w:t>(Hiatt, 2006)</w:t>
      </w:r>
      <w:r w:rsidR="00227EF6">
        <w:rPr>
          <w:rFonts w:ascii="Times New Roman" w:hAnsi="Times New Roman" w:cs="Times New Roman"/>
          <w:sz w:val="24"/>
          <w:szCs w:val="24"/>
        </w:rPr>
        <w:fldChar w:fldCharType="end"/>
      </w:r>
      <w:r w:rsidRPr="00CF6930">
        <w:rPr>
          <w:rFonts w:ascii="Times New Roman" w:hAnsi="Times New Roman" w:cs="Times New Roman"/>
          <w:sz w:val="24"/>
          <w:szCs w:val="24"/>
        </w:rPr>
        <w:t>. For example, building awareness among staff and volunteers about the benefits of chatbot integration is critical. Creating desire involves highlighting how the chatbot can reduce manual admin while enhancing public interaction. Providing knowledge and ability through training and support materials ensures that team members can manage and update chatbot content confidently. Finally, reinforcement will</w:t>
      </w:r>
      <w:r>
        <w:rPr>
          <w:rFonts w:ascii="Times New Roman" w:hAnsi="Times New Roman" w:cs="Times New Roman"/>
          <w:sz w:val="24"/>
          <w:szCs w:val="24"/>
        </w:rPr>
        <w:t xml:space="preserve"> be essential.  This will be accomplished via the provision of </w:t>
      </w:r>
      <w:r w:rsidRPr="00CF6930">
        <w:rPr>
          <w:rFonts w:ascii="Times New Roman" w:hAnsi="Times New Roman" w:cs="Times New Roman"/>
          <w:sz w:val="24"/>
          <w:szCs w:val="24"/>
        </w:rPr>
        <w:t>user feedback and performance analytics—to continuously improve and sustain the system's effectiveness.</w:t>
      </w:r>
    </w:p>
    <w:p w14:paraId="7237DABB" w14:textId="77777777" w:rsidR="00227EF6" w:rsidRDefault="002F0485" w:rsidP="002F0485">
      <w:pPr>
        <w:spacing w:line="360" w:lineRule="auto"/>
        <w:rPr>
          <w:rFonts w:ascii="Times New Roman" w:hAnsi="Times New Roman" w:cs="Times New Roman"/>
          <w:sz w:val="24"/>
          <w:szCs w:val="24"/>
        </w:rPr>
      </w:pPr>
      <w:r w:rsidRPr="00CF6930">
        <w:rPr>
          <w:rFonts w:ascii="Times New Roman" w:hAnsi="Times New Roman" w:cs="Times New Roman"/>
          <w:sz w:val="24"/>
          <w:szCs w:val="24"/>
        </w:rPr>
        <w:t xml:space="preserve">Our prototype is highly feasible in a real-world setting. It leverages AI-supported tools to create an engaging user experience that is both cost-effective and scalable—critical considerations for a not-for-profit. </w:t>
      </w:r>
    </w:p>
    <w:p w14:paraId="055296D7" w14:textId="28161532" w:rsidR="002F0485" w:rsidRPr="00CF6930" w:rsidRDefault="002F0485" w:rsidP="002F0485">
      <w:pPr>
        <w:spacing w:line="360" w:lineRule="auto"/>
        <w:rPr>
          <w:rFonts w:ascii="Times New Roman" w:hAnsi="Times New Roman" w:cs="Times New Roman"/>
          <w:sz w:val="24"/>
          <w:szCs w:val="24"/>
        </w:rPr>
      </w:pPr>
      <w:r w:rsidRPr="00CF6930">
        <w:rPr>
          <w:rFonts w:ascii="Times New Roman" w:hAnsi="Times New Roman" w:cs="Times New Roman"/>
          <w:sz w:val="24"/>
          <w:szCs w:val="24"/>
        </w:rPr>
        <w:lastRenderedPageBreak/>
        <w:t>Moreover, industry insights indicate that more than 60% of consumers now prefer interacting with chatbots when seeking quick responses to simple queries</w:t>
      </w:r>
      <w:r w:rsidR="00227EF6">
        <w:rPr>
          <w:rFonts w:ascii="Times New Roman" w:hAnsi="Times New Roman" w:cs="Times New Roman"/>
          <w:sz w:val="24"/>
          <w:szCs w:val="24"/>
        </w:rPr>
        <w:fldChar w:fldCharType="begin"/>
      </w:r>
      <w:r w:rsidR="00227EF6">
        <w:rPr>
          <w:rFonts w:ascii="Times New Roman" w:hAnsi="Times New Roman" w:cs="Times New Roman"/>
          <w:sz w:val="24"/>
          <w:szCs w:val="24"/>
        </w:rPr>
        <w:instrText xml:space="preserve"> ADDIN EN.CITE &lt;EndNote&gt;&lt;Cite&gt;&lt;Author&gt;SalesForce&lt;/Author&gt;&lt;Year&gt;2022&lt;/Year&gt;&lt;RecNum&gt;629&lt;/RecNum&gt;&lt;DisplayText&gt;(SalesForce, 2022)&lt;/DisplayText&gt;&lt;record&gt;&lt;rec-number&gt;629&lt;/rec-number&gt;&lt;foreign-keys&gt;&lt;key app="EN" db-id="szevtpratxsdw8eaatup0pak0fzpddrvtpwr" timestamp="1744863268"&gt;629&lt;/key&gt;&lt;/foreign-keys&gt;&lt;ref-type name="Web Page"&gt;12&lt;/ref-type&gt;&lt;contributors&gt;&lt;authors&gt;&lt;author&gt;SalesForce&lt;/author&gt;&lt;/authors&gt;&lt;/contributors&gt;&lt;titles&gt;&lt;title&gt;State of the Connected Customer&lt;/title&gt;&lt;/titles&gt;&lt;volume&gt;2025&lt;/volume&gt;&lt;number&gt;17/4/25&lt;/number&gt;&lt;dates&gt;&lt;year&gt;2022&lt;/year&gt;&lt;/dates&gt;&lt;urls&gt;&lt;related-urls&gt;&lt;url&gt;https://www.salesforce.com/resources/research-reports/state-of-the-connected-customer/&lt;/url&gt;&lt;/related-urls&gt;&lt;/urls&gt;&lt;/record&gt;&lt;/Cite&gt;&lt;/EndNote&gt;</w:instrText>
      </w:r>
      <w:r w:rsidR="00227EF6">
        <w:rPr>
          <w:rFonts w:ascii="Times New Roman" w:hAnsi="Times New Roman" w:cs="Times New Roman"/>
          <w:sz w:val="24"/>
          <w:szCs w:val="24"/>
        </w:rPr>
        <w:fldChar w:fldCharType="separate"/>
      </w:r>
      <w:r w:rsidR="00227EF6">
        <w:rPr>
          <w:rFonts w:ascii="Times New Roman" w:hAnsi="Times New Roman" w:cs="Times New Roman"/>
          <w:noProof/>
          <w:sz w:val="24"/>
          <w:szCs w:val="24"/>
        </w:rPr>
        <w:t>(SalesForce, 2022)</w:t>
      </w:r>
      <w:r w:rsidR="00227EF6">
        <w:rPr>
          <w:rFonts w:ascii="Times New Roman" w:hAnsi="Times New Roman" w:cs="Times New Roman"/>
          <w:sz w:val="24"/>
          <w:szCs w:val="24"/>
        </w:rPr>
        <w:fldChar w:fldCharType="end"/>
      </w:r>
      <w:r w:rsidRPr="00CF6930">
        <w:rPr>
          <w:rFonts w:ascii="Times New Roman" w:hAnsi="Times New Roman" w:cs="Times New Roman"/>
          <w:sz w:val="24"/>
          <w:szCs w:val="24"/>
        </w:rPr>
        <w:t>, supporting our decision to embed conversational AI.</w:t>
      </w:r>
    </w:p>
    <w:p w14:paraId="4C716E4D" w14:textId="77777777" w:rsidR="002F0485" w:rsidRPr="00CF6930" w:rsidRDefault="002F0485" w:rsidP="002F0485">
      <w:pPr>
        <w:spacing w:line="360" w:lineRule="auto"/>
        <w:rPr>
          <w:rFonts w:ascii="Times New Roman" w:hAnsi="Times New Roman" w:cs="Times New Roman"/>
          <w:sz w:val="24"/>
          <w:szCs w:val="24"/>
        </w:rPr>
      </w:pPr>
      <w:r w:rsidRPr="00CF6930">
        <w:rPr>
          <w:rFonts w:ascii="Times New Roman" w:hAnsi="Times New Roman" w:cs="Times New Roman"/>
          <w:sz w:val="24"/>
          <w:szCs w:val="24"/>
        </w:rPr>
        <w:t>However, we encountered a few constraints. The Gamma.ai platform offered limited design flexibility, and time constraints impacted our ability to refine content across iterations. Ensuring compliance with data privacy and obtaining informed consent during interviews also required careful planning. Additionally, chatbot scripting must be continuously reviewed to ensure tone and content align with Green Connect’s values.</w:t>
      </w:r>
    </w:p>
    <w:p w14:paraId="4F93AF4E" w14:textId="6FB91588" w:rsidR="007A023F" w:rsidRDefault="002F0485" w:rsidP="007A023F">
      <w:pPr>
        <w:spacing w:line="360" w:lineRule="auto"/>
        <w:rPr>
          <w:rFonts w:ascii="Times New Roman" w:hAnsi="Times New Roman" w:cs="Times New Roman"/>
          <w:sz w:val="24"/>
          <w:szCs w:val="24"/>
        </w:rPr>
      </w:pPr>
      <w:r w:rsidRPr="00CF6930">
        <w:rPr>
          <w:rFonts w:ascii="Times New Roman" w:hAnsi="Times New Roman" w:cs="Times New Roman"/>
          <w:sz w:val="24"/>
          <w:szCs w:val="24"/>
        </w:rPr>
        <w:t>Overall, the project demonstrated the practical potential of AI to enhance service delivery, storytelling, and customer experience in the not-for-profit sector</w:t>
      </w:r>
      <w:r>
        <w:rPr>
          <w:rFonts w:ascii="Times New Roman" w:hAnsi="Times New Roman" w:cs="Times New Roman"/>
          <w:sz w:val="24"/>
          <w:szCs w:val="24"/>
        </w:rPr>
        <w:t xml:space="preserve">.  </w:t>
      </w:r>
    </w:p>
    <w:p w14:paraId="2D9F5DDB" w14:textId="05069412" w:rsidR="008A3061" w:rsidRDefault="008A3061" w:rsidP="007A023F">
      <w:pPr>
        <w:spacing w:line="360" w:lineRule="auto"/>
        <w:rPr>
          <w:rFonts w:ascii="Times New Roman" w:hAnsi="Times New Roman" w:cs="Times New Roman"/>
          <w:b/>
          <w:bCs/>
          <w:sz w:val="28"/>
          <w:szCs w:val="28"/>
        </w:rPr>
      </w:pPr>
      <w:r w:rsidRPr="008A3061">
        <w:rPr>
          <w:rFonts w:ascii="Times New Roman" w:hAnsi="Times New Roman" w:cs="Times New Roman"/>
          <w:b/>
          <w:bCs/>
          <w:sz w:val="28"/>
          <w:szCs w:val="28"/>
        </w:rPr>
        <w:t xml:space="preserve">Collaboration &amp; Team Dynamics </w:t>
      </w:r>
    </w:p>
    <w:p w14:paraId="4327E339" w14:textId="3D971FC9" w:rsidR="00C13B83" w:rsidRPr="007E2649" w:rsidRDefault="00C13B83" w:rsidP="00C13B83">
      <w:pPr>
        <w:spacing w:line="360" w:lineRule="auto"/>
        <w:rPr>
          <w:rFonts w:ascii="Times New Roman" w:hAnsi="Times New Roman" w:cs="Times New Roman"/>
          <w:sz w:val="24"/>
          <w:szCs w:val="24"/>
        </w:rPr>
      </w:pPr>
      <w:r w:rsidRPr="007E2649">
        <w:rPr>
          <w:rFonts w:ascii="Times New Roman" w:hAnsi="Times New Roman" w:cs="Times New Roman"/>
          <w:sz w:val="24"/>
          <w:szCs w:val="24"/>
        </w:rPr>
        <w:t>Team collaboration evolved naturally. Marc and Melinda first connected in class, with Shivani later reaching out and involving Yul. This ‘Forming’ stage was inclusive and</w:t>
      </w:r>
      <w:r w:rsidR="00E216AC">
        <w:rPr>
          <w:rFonts w:ascii="Times New Roman" w:hAnsi="Times New Roman" w:cs="Times New Roman"/>
          <w:sz w:val="24"/>
          <w:szCs w:val="24"/>
        </w:rPr>
        <w:t xml:space="preserve"> efficient</w:t>
      </w:r>
      <w:r w:rsidRPr="007E2649">
        <w:rPr>
          <w:rFonts w:ascii="Times New Roman" w:hAnsi="Times New Roman" w:cs="Times New Roman"/>
          <w:sz w:val="24"/>
          <w:szCs w:val="24"/>
        </w:rPr>
        <w:t>.</w:t>
      </w:r>
    </w:p>
    <w:p w14:paraId="6C44D58D" w14:textId="77777777" w:rsidR="00C13B83" w:rsidRPr="007E2649" w:rsidRDefault="00C13B83" w:rsidP="00C13B83">
      <w:pPr>
        <w:spacing w:line="360" w:lineRule="auto"/>
        <w:rPr>
          <w:rFonts w:ascii="Times New Roman" w:hAnsi="Times New Roman" w:cs="Times New Roman"/>
          <w:sz w:val="24"/>
          <w:szCs w:val="24"/>
        </w:rPr>
      </w:pPr>
      <w:r w:rsidRPr="007E2649">
        <w:rPr>
          <w:rFonts w:ascii="Times New Roman" w:hAnsi="Times New Roman" w:cs="Times New Roman"/>
          <w:sz w:val="24"/>
          <w:szCs w:val="24"/>
        </w:rPr>
        <w:t>The ‘Storming’ phase included challenges—schedule clashes, rapid messaging, and uncertainty around the project scope. Nevertheless, the group remained committed and responsive.</w:t>
      </w:r>
    </w:p>
    <w:p w14:paraId="27C165E1" w14:textId="201CEBA4" w:rsidR="00C13B83" w:rsidRPr="007E2649" w:rsidRDefault="00C13B83" w:rsidP="00C13B83">
      <w:pPr>
        <w:spacing w:line="360" w:lineRule="auto"/>
        <w:rPr>
          <w:rFonts w:ascii="Times New Roman" w:hAnsi="Times New Roman" w:cs="Times New Roman"/>
          <w:sz w:val="24"/>
          <w:szCs w:val="24"/>
        </w:rPr>
      </w:pPr>
      <w:r w:rsidRPr="007E2649">
        <w:rPr>
          <w:rFonts w:ascii="Times New Roman" w:hAnsi="Times New Roman" w:cs="Times New Roman"/>
          <w:sz w:val="24"/>
          <w:szCs w:val="24"/>
        </w:rPr>
        <w:t>Once</w:t>
      </w:r>
      <w:r w:rsidR="00E216AC">
        <w:rPr>
          <w:rFonts w:ascii="Times New Roman" w:hAnsi="Times New Roman" w:cs="Times New Roman"/>
          <w:sz w:val="24"/>
          <w:szCs w:val="24"/>
        </w:rPr>
        <w:t xml:space="preserve"> we agreed upon the scope of work, each member`s </w:t>
      </w:r>
      <w:r w:rsidRPr="007E2649">
        <w:rPr>
          <w:rFonts w:ascii="Times New Roman" w:hAnsi="Times New Roman" w:cs="Times New Roman"/>
          <w:sz w:val="24"/>
          <w:szCs w:val="24"/>
        </w:rPr>
        <w:t>role emerged organically:</w:t>
      </w:r>
      <w:r w:rsidRPr="007E2649">
        <w:rPr>
          <w:rFonts w:ascii="Times New Roman" w:hAnsi="Times New Roman" w:cs="Times New Roman"/>
          <w:sz w:val="24"/>
          <w:szCs w:val="24"/>
        </w:rPr>
        <w:br/>
      </w:r>
      <w:r w:rsidR="00421517">
        <w:rPr>
          <w:rFonts w:ascii="Times New Roman" w:hAnsi="Times New Roman" w:cs="Times New Roman"/>
          <w:sz w:val="24"/>
          <w:szCs w:val="24"/>
        </w:rPr>
        <w:t xml:space="preserve">- </w:t>
      </w:r>
      <w:r w:rsidRPr="007E2649">
        <w:rPr>
          <w:rFonts w:ascii="Times New Roman" w:hAnsi="Times New Roman" w:cs="Times New Roman"/>
          <w:sz w:val="24"/>
          <w:szCs w:val="24"/>
        </w:rPr>
        <w:t>Melinda led stakeholder engagement.</w:t>
      </w:r>
      <w:r w:rsidRPr="007E2649">
        <w:rPr>
          <w:rFonts w:ascii="Times New Roman" w:hAnsi="Times New Roman" w:cs="Times New Roman"/>
          <w:sz w:val="24"/>
          <w:szCs w:val="24"/>
        </w:rPr>
        <w:br/>
      </w:r>
      <w:r w:rsidR="00421517">
        <w:rPr>
          <w:rFonts w:ascii="Times New Roman" w:hAnsi="Times New Roman" w:cs="Times New Roman"/>
          <w:sz w:val="24"/>
          <w:szCs w:val="24"/>
        </w:rPr>
        <w:t xml:space="preserve">- </w:t>
      </w:r>
      <w:r w:rsidRPr="007E2649">
        <w:rPr>
          <w:rFonts w:ascii="Times New Roman" w:hAnsi="Times New Roman" w:cs="Times New Roman"/>
          <w:sz w:val="24"/>
          <w:szCs w:val="24"/>
        </w:rPr>
        <w:t>Marc managed project direction and progress.</w:t>
      </w:r>
      <w:r w:rsidRPr="007E2649">
        <w:rPr>
          <w:rFonts w:ascii="Times New Roman" w:hAnsi="Times New Roman" w:cs="Times New Roman"/>
          <w:sz w:val="24"/>
          <w:szCs w:val="24"/>
        </w:rPr>
        <w:br/>
      </w:r>
      <w:r w:rsidR="00421517">
        <w:rPr>
          <w:rFonts w:ascii="Times New Roman" w:hAnsi="Times New Roman" w:cs="Times New Roman"/>
          <w:sz w:val="24"/>
          <w:szCs w:val="24"/>
        </w:rPr>
        <w:t xml:space="preserve">- </w:t>
      </w:r>
      <w:r w:rsidRPr="007E2649">
        <w:rPr>
          <w:rFonts w:ascii="Times New Roman" w:hAnsi="Times New Roman" w:cs="Times New Roman"/>
          <w:sz w:val="24"/>
          <w:szCs w:val="24"/>
        </w:rPr>
        <w:t>Yul contributed AI platform and marketing knowledge</w:t>
      </w:r>
      <w:r w:rsidR="00E216AC">
        <w:rPr>
          <w:rFonts w:ascii="Times New Roman" w:hAnsi="Times New Roman" w:cs="Times New Roman"/>
          <w:sz w:val="24"/>
          <w:szCs w:val="24"/>
        </w:rPr>
        <w:t xml:space="preserve"> &amp; </w:t>
      </w:r>
      <w:r w:rsidRPr="007E2649">
        <w:rPr>
          <w:rFonts w:ascii="Times New Roman" w:hAnsi="Times New Roman" w:cs="Times New Roman"/>
          <w:sz w:val="24"/>
          <w:szCs w:val="24"/>
        </w:rPr>
        <w:br/>
      </w:r>
      <w:r w:rsidR="00421517">
        <w:rPr>
          <w:rFonts w:ascii="Times New Roman" w:hAnsi="Times New Roman" w:cs="Times New Roman"/>
          <w:sz w:val="24"/>
          <w:szCs w:val="24"/>
        </w:rPr>
        <w:t xml:space="preserve">- </w:t>
      </w:r>
      <w:r w:rsidRPr="007E2649">
        <w:rPr>
          <w:rFonts w:ascii="Times New Roman" w:hAnsi="Times New Roman" w:cs="Times New Roman"/>
          <w:sz w:val="24"/>
          <w:szCs w:val="24"/>
        </w:rPr>
        <w:t>Sh</w:t>
      </w:r>
      <w:r w:rsidR="00421517">
        <w:rPr>
          <w:rFonts w:ascii="Times New Roman" w:hAnsi="Times New Roman" w:cs="Times New Roman"/>
          <w:sz w:val="24"/>
          <w:szCs w:val="24"/>
        </w:rPr>
        <w:t>i</w:t>
      </w:r>
      <w:r w:rsidRPr="007E2649">
        <w:rPr>
          <w:rFonts w:ascii="Times New Roman" w:hAnsi="Times New Roman" w:cs="Times New Roman"/>
          <w:sz w:val="24"/>
          <w:szCs w:val="24"/>
        </w:rPr>
        <w:t>vani offered prior AI experience and insights.</w:t>
      </w:r>
    </w:p>
    <w:p w14:paraId="416E32B1" w14:textId="5F80E7D4" w:rsidR="00C13B83" w:rsidRPr="007E2649" w:rsidRDefault="00C13B83" w:rsidP="00C13B83">
      <w:pPr>
        <w:spacing w:line="360" w:lineRule="auto"/>
        <w:rPr>
          <w:rFonts w:ascii="Times New Roman" w:hAnsi="Times New Roman" w:cs="Times New Roman"/>
          <w:sz w:val="24"/>
          <w:szCs w:val="24"/>
        </w:rPr>
      </w:pPr>
      <w:r w:rsidRPr="007E2649">
        <w:rPr>
          <w:rFonts w:ascii="Times New Roman" w:hAnsi="Times New Roman" w:cs="Times New Roman"/>
          <w:sz w:val="24"/>
          <w:szCs w:val="24"/>
        </w:rPr>
        <w:t>As the project matured into the ‘Performing’ phase</w:t>
      </w:r>
      <w:r w:rsidR="00E216AC">
        <w:rPr>
          <w:rFonts w:ascii="Times New Roman" w:hAnsi="Times New Roman" w:cs="Times New Roman"/>
          <w:sz w:val="24"/>
          <w:szCs w:val="24"/>
        </w:rPr>
        <w:t>, the</w:t>
      </w:r>
      <w:r w:rsidRPr="007E2649">
        <w:rPr>
          <w:rFonts w:ascii="Times New Roman" w:hAnsi="Times New Roman" w:cs="Times New Roman"/>
          <w:sz w:val="24"/>
          <w:szCs w:val="24"/>
        </w:rPr>
        <w:t xml:space="preserve"> team</w:t>
      </w:r>
      <w:r w:rsidR="00E216AC">
        <w:rPr>
          <w:rFonts w:ascii="Times New Roman" w:hAnsi="Times New Roman" w:cs="Times New Roman"/>
          <w:sz w:val="24"/>
          <w:szCs w:val="24"/>
        </w:rPr>
        <w:t>`s</w:t>
      </w:r>
      <w:r w:rsidRPr="007E2649">
        <w:rPr>
          <w:rFonts w:ascii="Times New Roman" w:hAnsi="Times New Roman" w:cs="Times New Roman"/>
          <w:sz w:val="24"/>
          <w:szCs w:val="24"/>
        </w:rPr>
        <w:t xml:space="preserve"> motivation increased. A positive, encouraging environment enabled members to contribute confidently—characteristics of high-functioning, psychologically safe teams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&lt;EndNote&gt;&lt;Cite&gt;&lt;Author&gt;Edmondson&lt;/Author&gt;&lt;Year&gt;1999&lt;/Year&gt;&lt;RecNum&gt;634&lt;/RecNum&gt;&lt;DisplayText&gt;(Edmondson, 1999)&lt;/DisplayText&gt;&lt;record&gt;&lt;rec-number&gt;634&lt;/rec-number&gt;&lt;foreign-keys&gt;&lt;key app="EN" db-id="szevtpratxsdw8eaatup0pak0fzpddrvtpwr" timestamp="1745029157"&gt;634&lt;/key&gt;&lt;/foreign-keys&gt;&lt;ref-type name="Journal Article"&gt;17&lt;/ref-type&gt;&lt;contributors&gt;&lt;authors&gt;&lt;author&gt;Edmondson, Amy&lt;/author&gt;&lt;/authors&gt;&lt;/contributors&gt;&lt;titles&gt;&lt;title&gt;Psychological Safety and Learning Behavior in Work Teams&lt;/title&gt;&lt;secondary-title&gt;Administrative Science Quarterly&lt;/secondary-title&gt;&lt;/titles&gt;&lt;periodical&gt;&lt;full-title&gt;Administrative Science Quarterly&lt;/full-title&gt;&lt;/periodical&gt;&lt;pages&gt;350-383&lt;/pages&gt;&lt;volume&gt;44&lt;/volume&gt;&lt;number&gt;2&lt;/number&gt;&lt;dates&gt;&lt;year&gt;1999&lt;/year&gt;&lt;/dates&gt;&lt;urls&gt;&lt;related-urls&gt;&lt;url&gt;https://journals.sagepub.com/doi/abs/10.2307/2666999&lt;/url&gt;&lt;/related-urls&gt;&lt;/urls&gt;&lt;electronic-resource-num&gt;10.2307/2666999&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(Edmondson, 1999)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B9B94DB" w14:textId="6F3C0673" w:rsidR="00C13B83" w:rsidRPr="007E2649" w:rsidRDefault="00C13B83" w:rsidP="00C13B83">
      <w:pPr>
        <w:spacing w:line="360" w:lineRule="auto"/>
        <w:rPr>
          <w:rFonts w:ascii="Times New Roman" w:hAnsi="Times New Roman" w:cs="Times New Roman"/>
          <w:sz w:val="24"/>
          <w:szCs w:val="24"/>
        </w:rPr>
      </w:pPr>
      <w:r w:rsidRPr="007E2649">
        <w:rPr>
          <w:rFonts w:ascii="Times New Roman" w:hAnsi="Times New Roman" w:cs="Times New Roman"/>
          <w:sz w:val="24"/>
          <w:szCs w:val="24"/>
        </w:rPr>
        <w:t>After meeting Green Connect’s CEO on 5 April 2025</w:t>
      </w:r>
      <w:r w:rsidR="00421517">
        <w:rPr>
          <w:rFonts w:ascii="Times New Roman" w:hAnsi="Times New Roman" w:cs="Times New Roman"/>
          <w:sz w:val="24"/>
          <w:szCs w:val="24"/>
        </w:rPr>
        <w:t xml:space="preserve"> </w:t>
      </w:r>
      <w:r w:rsidR="00421517">
        <w:rPr>
          <w:rFonts w:ascii="Times New Roman" w:hAnsi="Times New Roman" w:cs="Times New Roman"/>
          <w:sz w:val="24"/>
          <w:szCs w:val="24"/>
        </w:rPr>
        <w:fldChar w:fldCharType="begin"/>
      </w:r>
      <w:r w:rsidR="00421517">
        <w:rPr>
          <w:rFonts w:ascii="Times New Roman" w:hAnsi="Times New Roman" w:cs="Times New Roman"/>
          <w:sz w:val="24"/>
          <w:szCs w:val="24"/>
        </w:rPr>
        <w:instrText xml:space="preserve"> ADDIN EN.CITE &lt;EndNote&gt;&lt;Cite&gt;&lt;Author&gt;Servine&lt;/Author&gt;&lt;Year&gt;2025&lt;/Year&gt;&lt;RecNum&gt;636&lt;/RecNum&gt;&lt;DisplayText&gt;(Servine, 2025)&lt;/DisplayText&gt;&lt;record&gt;&lt;rec-number&gt;636&lt;/rec-number&gt;&lt;foreign-keys&gt;&lt;key app="EN" db-id="szevtpratxsdw8eaatup0pak0fzpddrvtpwr" timestamp="1745119214"&gt;636&lt;/key&gt;&lt;/foreign-keys&gt;&lt;ref-type name="Personal Communication"&gt;26&lt;/ref-type&gt;&lt;contributors&gt;&lt;authors&gt;&lt;author&gt;Servine, Robert &lt;/author&gt;&lt;/authors&gt;&lt;/contributors&gt;&lt;titles&gt;&lt;title&gt;Interview with CEO&lt;/title&gt;&lt;/titles&gt;&lt;dates&gt;&lt;year&gt;2025&lt;/year&gt;&lt;pub-dates&gt;&lt;date&gt;15/4/25 &lt;/date&gt;&lt;/pub-dates&gt;&lt;/dates&gt;&lt;work-type&gt;Interview &lt;/work-type&gt;&lt;urls&gt;&lt;/urls&gt;&lt;/record&gt;&lt;/Cite&gt;&lt;/EndNote&gt;</w:instrText>
      </w:r>
      <w:r w:rsidR="00421517">
        <w:rPr>
          <w:rFonts w:ascii="Times New Roman" w:hAnsi="Times New Roman" w:cs="Times New Roman"/>
          <w:sz w:val="24"/>
          <w:szCs w:val="24"/>
        </w:rPr>
        <w:fldChar w:fldCharType="separate"/>
      </w:r>
      <w:r w:rsidR="00421517">
        <w:rPr>
          <w:rFonts w:ascii="Times New Roman" w:hAnsi="Times New Roman" w:cs="Times New Roman"/>
          <w:noProof/>
          <w:sz w:val="24"/>
          <w:szCs w:val="24"/>
        </w:rPr>
        <w:t>(Servine, 2025)</w:t>
      </w:r>
      <w:r w:rsidR="00421517">
        <w:rPr>
          <w:rFonts w:ascii="Times New Roman" w:hAnsi="Times New Roman" w:cs="Times New Roman"/>
          <w:sz w:val="24"/>
          <w:szCs w:val="24"/>
        </w:rPr>
        <w:fldChar w:fldCharType="end"/>
      </w:r>
      <w:r w:rsidRPr="007E2649">
        <w:rPr>
          <w:rFonts w:ascii="Times New Roman" w:hAnsi="Times New Roman" w:cs="Times New Roman"/>
          <w:sz w:val="24"/>
          <w:szCs w:val="24"/>
        </w:rPr>
        <w:t>, the team pivoted to more relevant options without resistance—an agile response aligned with dynamic team learning</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&lt;EndNote&gt;&lt;Cite&gt;&lt;Author&gt;Sundstrom&lt;/Author&gt;&lt;Year&gt;1990&lt;/Year&gt;&lt;RecNum&gt;635&lt;/RecNum&gt;&lt;DisplayText&gt;(Sundstrom et al., 1990)&lt;/DisplayText&gt;&lt;record&gt;&lt;rec-number&gt;635&lt;/rec-number&gt;&lt;foreign-keys&gt;&lt;key app="EN" db-id="szevtpratxsdw8eaatup0pak0fzpddrvtpwr" timestamp="1745029298"&gt;635&lt;/key&gt;&lt;/foreign-keys&gt;&lt;ref-type name="Journal Article"&gt;17&lt;/ref-type&gt;&lt;contributors&gt;&lt;authors&gt;&lt;author&gt;Sundstrom, Eric&lt;/author&gt;&lt;author&gt;De Meuse, Kenneth P&lt;/author&gt;&lt;author&gt;Futrell, David&lt;/author&gt;&lt;/authors&gt;&lt;/contributors&gt;&lt;titles&gt;&lt;title&gt;Work teams: Applications and effectiveness&lt;/title&gt;&lt;secondary-title&gt;American psychologist&lt;/secondary-title&gt;&lt;/titles&gt;&lt;periodical&gt;&lt;full-title&gt;American psychologist&lt;/full-title&gt;&lt;/periodical&gt;&lt;pages&gt;120&lt;/pages&gt;&lt;volume&gt;45&lt;/volume&gt;&lt;number&gt;2&lt;/number&gt;&lt;dates&gt;&lt;year&gt;1990&lt;/year&gt;&lt;/dates&gt;&lt;isbn&gt;1557980926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(Sundstrom et al., 1990)</w:t>
      </w:r>
      <w:r>
        <w:rPr>
          <w:rFonts w:ascii="Times New Roman" w:hAnsi="Times New Roman" w:cs="Times New Roman"/>
          <w:sz w:val="24"/>
          <w:szCs w:val="24"/>
        </w:rPr>
        <w:fldChar w:fldCharType="end"/>
      </w:r>
      <w:r w:rsidR="00421517">
        <w:rPr>
          <w:rFonts w:ascii="Times New Roman" w:hAnsi="Times New Roman" w:cs="Times New Roman"/>
          <w:sz w:val="24"/>
          <w:szCs w:val="24"/>
        </w:rPr>
        <w:t xml:space="preserve">. </w:t>
      </w:r>
    </w:p>
    <w:p w14:paraId="5AAA6641" w14:textId="4921CAC1" w:rsidR="00C13B83" w:rsidRPr="007E2649" w:rsidRDefault="00E216AC" w:rsidP="00C13B83">
      <w:pPr>
        <w:spacing w:line="360" w:lineRule="auto"/>
        <w:rPr>
          <w:rFonts w:ascii="Times New Roman" w:hAnsi="Times New Roman" w:cs="Times New Roman"/>
          <w:sz w:val="24"/>
          <w:szCs w:val="24"/>
        </w:rPr>
      </w:pPr>
      <w:r>
        <w:rPr>
          <w:rFonts w:ascii="Times New Roman" w:hAnsi="Times New Roman" w:cs="Times New Roman"/>
          <w:sz w:val="24"/>
          <w:szCs w:val="24"/>
        </w:rPr>
        <w:t>The team communicated via ‘</w:t>
      </w:r>
      <w:r w:rsidR="00C13B83" w:rsidRPr="007E2649">
        <w:rPr>
          <w:rFonts w:ascii="Times New Roman" w:hAnsi="Times New Roman" w:cs="Times New Roman"/>
          <w:sz w:val="24"/>
          <w:szCs w:val="24"/>
        </w:rPr>
        <w:t>WhatsApp</w:t>
      </w:r>
      <w:r>
        <w:rPr>
          <w:rFonts w:ascii="Times New Roman" w:hAnsi="Times New Roman" w:cs="Times New Roman"/>
          <w:sz w:val="24"/>
          <w:szCs w:val="24"/>
        </w:rPr>
        <w:t>’</w:t>
      </w:r>
      <w:r w:rsidR="00C13B83" w:rsidRPr="007E2649">
        <w:rPr>
          <w:rFonts w:ascii="Times New Roman" w:hAnsi="Times New Roman" w:cs="Times New Roman"/>
          <w:sz w:val="24"/>
          <w:szCs w:val="24"/>
        </w:rPr>
        <w:t>, supporting timely collaboration amid varying schedules.</w:t>
      </w:r>
    </w:p>
    <w:p w14:paraId="615348ED" w14:textId="77777777" w:rsidR="00E216AC" w:rsidRDefault="00C13B83" w:rsidP="00E216AC">
      <w:pPr>
        <w:spacing w:line="360" w:lineRule="auto"/>
        <w:rPr>
          <w:rFonts w:ascii="Times New Roman" w:hAnsi="Times New Roman" w:cs="Times New Roman"/>
          <w:sz w:val="24"/>
          <w:szCs w:val="24"/>
        </w:rPr>
      </w:pPr>
      <w:r w:rsidRPr="007E2649">
        <w:rPr>
          <w:rFonts w:ascii="Times New Roman" w:hAnsi="Times New Roman" w:cs="Times New Roman"/>
          <w:sz w:val="24"/>
          <w:szCs w:val="24"/>
        </w:rPr>
        <w:lastRenderedPageBreak/>
        <w:t>To manage deliverables:</w:t>
      </w:r>
      <w:r w:rsidRPr="007E2649">
        <w:rPr>
          <w:rFonts w:ascii="Times New Roman" w:hAnsi="Times New Roman" w:cs="Times New Roman"/>
          <w:sz w:val="24"/>
          <w:szCs w:val="24"/>
        </w:rPr>
        <w:br/>
        <w:t>- Marc and Melinda prepared the retrospective report</w:t>
      </w:r>
      <w:r w:rsidR="00E216AC">
        <w:rPr>
          <w:rFonts w:ascii="Times New Roman" w:hAnsi="Times New Roman" w:cs="Times New Roman"/>
          <w:sz w:val="24"/>
          <w:szCs w:val="24"/>
        </w:rPr>
        <w:t xml:space="preserve">. </w:t>
      </w:r>
      <w:r w:rsidRPr="007E2649">
        <w:rPr>
          <w:rFonts w:ascii="Times New Roman" w:hAnsi="Times New Roman" w:cs="Times New Roman"/>
          <w:sz w:val="24"/>
          <w:szCs w:val="24"/>
        </w:rPr>
        <w:br/>
        <w:t xml:space="preserve">- Yul and </w:t>
      </w:r>
      <w:r w:rsidR="00E216AC" w:rsidRPr="007E2649">
        <w:rPr>
          <w:rFonts w:ascii="Times New Roman" w:hAnsi="Times New Roman" w:cs="Times New Roman"/>
          <w:sz w:val="24"/>
          <w:szCs w:val="24"/>
        </w:rPr>
        <w:t>Shivani</w:t>
      </w:r>
      <w:r w:rsidRPr="007E2649">
        <w:rPr>
          <w:rFonts w:ascii="Times New Roman" w:hAnsi="Times New Roman" w:cs="Times New Roman"/>
          <w:sz w:val="24"/>
          <w:szCs w:val="24"/>
        </w:rPr>
        <w:t xml:space="preserve"> developed the digital platform</w:t>
      </w:r>
      <w:r w:rsidR="00E216AC">
        <w:rPr>
          <w:rFonts w:ascii="Times New Roman" w:hAnsi="Times New Roman" w:cs="Times New Roman"/>
          <w:sz w:val="24"/>
          <w:szCs w:val="24"/>
        </w:rPr>
        <w:t xml:space="preserve"> &amp; </w:t>
      </w:r>
      <w:r w:rsidRPr="007E2649">
        <w:rPr>
          <w:rFonts w:ascii="Times New Roman" w:hAnsi="Times New Roman" w:cs="Times New Roman"/>
          <w:sz w:val="24"/>
          <w:szCs w:val="24"/>
        </w:rPr>
        <w:br/>
        <w:t>- All</w:t>
      </w:r>
      <w:r w:rsidR="00E216AC">
        <w:rPr>
          <w:rFonts w:ascii="Times New Roman" w:hAnsi="Times New Roman" w:cs="Times New Roman"/>
          <w:sz w:val="24"/>
          <w:szCs w:val="24"/>
        </w:rPr>
        <w:t xml:space="preserve"> members</w:t>
      </w:r>
      <w:r w:rsidRPr="007E2649">
        <w:rPr>
          <w:rFonts w:ascii="Times New Roman" w:hAnsi="Times New Roman" w:cs="Times New Roman"/>
          <w:sz w:val="24"/>
          <w:szCs w:val="24"/>
        </w:rPr>
        <w:t xml:space="preserve"> attended meetings for shared learning and cohesive execution</w:t>
      </w:r>
      <w:r w:rsidR="00E216AC">
        <w:rPr>
          <w:rFonts w:ascii="Times New Roman" w:hAnsi="Times New Roman" w:cs="Times New Roman"/>
          <w:sz w:val="24"/>
          <w:szCs w:val="24"/>
        </w:rPr>
        <w:t xml:space="preserve">. </w:t>
      </w:r>
    </w:p>
    <w:p w14:paraId="7E12C922" w14:textId="411BC4A2" w:rsidR="00453BF9" w:rsidRPr="00E216AC" w:rsidRDefault="00453BF9" w:rsidP="00E216AC">
      <w:pPr>
        <w:spacing w:line="360" w:lineRule="auto"/>
        <w:rPr>
          <w:rFonts w:ascii="Times New Roman" w:hAnsi="Times New Roman" w:cs="Times New Roman"/>
          <w:sz w:val="24"/>
          <w:szCs w:val="24"/>
        </w:rPr>
      </w:pPr>
      <w:r w:rsidRPr="00453BF9">
        <w:rPr>
          <w:rFonts w:ascii="Times New Roman" w:hAnsi="Times New Roman" w:cs="Times New Roman"/>
          <w:b/>
          <w:bCs/>
          <w:sz w:val="28"/>
          <w:szCs w:val="28"/>
        </w:rPr>
        <w:t>Communication &amp; Delivery Strategy</w:t>
      </w:r>
    </w:p>
    <w:p w14:paraId="2E283FC1" w14:textId="19FB603C" w:rsidR="00EA4132" w:rsidRPr="00EA4132" w:rsidRDefault="00EA4132" w:rsidP="00EA4132">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EA4132">
        <w:rPr>
          <w:rFonts w:ascii="Times New Roman" w:eastAsia="Times New Roman" w:hAnsi="Times New Roman" w:cs="Times New Roman"/>
          <w:kern w:val="0"/>
          <w:sz w:val="24"/>
          <w:szCs w:val="24"/>
          <w:lang w:eastAsia="en-AU"/>
          <w14:ligatures w14:val="none"/>
        </w:rPr>
        <w:t>Our team adopted an open and collaborative communication style, ensuring</w:t>
      </w:r>
      <w:r>
        <w:rPr>
          <w:rFonts w:ascii="Times New Roman" w:eastAsia="Times New Roman" w:hAnsi="Times New Roman" w:cs="Times New Roman"/>
          <w:kern w:val="0"/>
          <w:sz w:val="24"/>
          <w:szCs w:val="24"/>
          <w:lang w:eastAsia="en-AU"/>
          <w14:ligatures w14:val="none"/>
        </w:rPr>
        <w:t xml:space="preserve"> everyone`s opinion was hear</w:t>
      </w:r>
      <w:r w:rsidR="002B75D9">
        <w:rPr>
          <w:rFonts w:ascii="Times New Roman" w:eastAsia="Times New Roman" w:hAnsi="Times New Roman" w:cs="Times New Roman"/>
          <w:kern w:val="0"/>
          <w:sz w:val="24"/>
          <w:szCs w:val="24"/>
          <w:lang w:eastAsia="en-AU"/>
          <w14:ligatures w14:val="none"/>
        </w:rPr>
        <w:t>d</w:t>
      </w:r>
      <w:r>
        <w:rPr>
          <w:rFonts w:ascii="Times New Roman" w:eastAsia="Times New Roman" w:hAnsi="Times New Roman" w:cs="Times New Roman"/>
          <w:kern w:val="0"/>
          <w:sz w:val="24"/>
          <w:szCs w:val="24"/>
          <w:lang w:eastAsia="en-AU"/>
          <w14:ligatures w14:val="none"/>
        </w:rPr>
        <w:t xml:space="preserve"> and valued </w:t>
      </w:r>
      <w:r w:rsidRPr="00EA4132">
        <w:rPr>
          <w:rFonts w:ascii="Times New Roman" w:eastAsia="Times New Roman" w:hAnsi="Times New Roman" w:cs="Times New Roman"/>
          <w:kern w:val="0"/>
          <w:sz w:val="24"/>
          <w:szCs w:val="24"/>
          <w:lang w:eastAsia="en-AU"/>
          <w14:ligatures w14:val="none"/>
        </w:rPr>
        <w:t>throughout the decision-making process</w:t>
      </w:r>
      <w:r w:rsidR="002B75D9">
        <w:rPr>
          <w:rFonts w:ascii="Times New Roman" w:eastAsia="Times New Roman" w:hAnsi="Times New Roman" w:cs="Times New Roman"/>
          <w:kern w:val="0"/>
          <w:sz w:val="24"/>
          <w:szCs w:val="24"/>
          <w:lang w:eastAsia="en-AU"/>
          <w14:ligatures w14:val="none"/>
        </w:rPr>
        <w:t>.  C</w:t>
      </w:r>
      <w:r w:rsidRPr="00EA4132">
        <w:rPr>
          <w:rFonts w:ascii="Times New Roman" w:eastAsia="Times New Roman" w:hAnsi="Times New Roman" w:cs="Times New Roman"/>
          <w:kern w:val="0"/>
          <w:sz w:val="24"/>
          <w:szCs w:val="24"/>
          <w:lang w:eastAsia="en-AU"/>
          <w14:ligatures w14:val="none"/>
        </w:rPr>
        <w:t>ollectively</w:t>
      </w:r>
      <w:r w:rsidR="002B75D9">
        <w:rPr>
          <w:rFonts w:ascii="Times New Roman" w:eastAsia="Times New Roman" w:hAnsi="Times New Roman" w:cs="Times New Roman"/>
          <w:kern w:val="0"/>
          <w:sz w:val="24"/>
          <w:szCs w:val="24"/>
          <w:lang w:eastAsia="en-AU"/>
          <w14:ligatures w14:val="none"/>
        </w:rPr>
        <w:t>, the team</w:t>
      </w:r>
      <w:r w:rsidRPr="00EA4132">
        <w:rPr>
          <w:rFonts w:ascii="Times New Roman" w:eastAsia="Times New Roman" w:hAnsi="Times New Roman" w:cs="Times New Roman"/>
          <w:kern w:val="0"/>
          <w:sz w:val="24"/>
          <w:szCs w:val="24"/>
          <w:lang w:eastAsia="en-AU"/>
          <w14:ligatures w14:val="none"/>
        </w:rPr>
        <w:t xml:space="preserve"> agreed to focus our presentation and final artefact on Green Connect’s core values—sustainability, community inclusion, and ethical food production. These themes guided the selection of content, ensuring alignment with stakeholder expectations and the organisation’s mission</w:t>
      </w:r>
      <w:r>
        <w:rPr>
          <w:rFonts w:ascii="Times New Roman" w:eastAsia="Times New Roman" w:hAnsi="Times New Roman" w:cs="Times New Roman"/>
          <w:kern w:val="0"/>
          <w:sz w:val="24"/>
          <w:szCs w:val="24"/>
          <w:lang w:eastAsia="en-AU"/>
          <w14:ligatures w14:val="none"/>
        </w:rPr>
        <w:t xml:space="preserve">.  </w:t>
      </w:r>
    </w:p>
    <w:p w14:paraId="592296F8" w14:textId="3933407A" w:rsidR="00EA4132" w:rsidRPr="00EA4132" w:rsidRDefault="00EA4132" w:rsidP="00EA4132">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EA4132">
        <w:rPr>
          <w:rFonts w:ascii="Times New Roman" w:eastAsia="Times New Roman" w:hAnsi="Times New Roman" w:cs="Times New Roman"/>
          <w:kern w:val="0"/>
          <w:sz w:val="24"/>
          <w:szCs w:val="24"/>
          <w:lang w:eastAsia="en-AU"/>
          <w14:ligatures w14:val="none"/>
        </w:rPr>
        <w:t xml:space="preserve">To convey impact and insight, </w:t>
      </w:r>
      <w:r w:rsidR="002B75D9">
        <w:rPr>
          <w:rFonts w:ascii="Times New Roman" w:eastAsia="Times New Roman" w:hAnsi="Times New Roman" w:cs="Times New Roman"/>
          <w:kern w:val="0"/>
          <w:sz w:val="24"/>
          <w:szCs w:val="24"/>
          <w:lang w:eastAsia="en-AU"/>
          <w14:ligatures w14:val="none"/>
        </w:rPr>
        <w:t>the team unanimously agreed on the importance of visiting the farm in person.  This provided an invaluable opportunity to meet and discuss how the application of AI could contribute value.  The</w:t>
      </w:r>
      <w:r w:rsidR="00916134">
        <w:rPr>
          <w:rFonts w:ascii="Times New Roman" w:eastAsia="Times New Roman" w:hAnsi="Times New Roman" w:cs="Times New Roman"/>
          <w:kern w:val="0"/>
          <w:sz w:val="24"/>
          <w:szCs w:val="24"/>
          <w:lang w:eastAsia="en-AU"/>
          <w14:ligatures w14:val="none"/>
        </w:rPr>
        <w:t xml:space="preserve"> team used </w:t>
      </w:r>
      <w:r w:rsidRPr="00EA4132">
        <w:rPr>
          <w:rFonts w:ascii="Times New Roman" w:eastAsia="Times New Roman" w:hAnsi="Times New Roman" w:cs="Times New Roman"/>
          <w:kern w:val="0"/>
          <w:sz w:val="24"/>
          <w:szCs w:val="24"/>
          <w:lang w:eastAsia="en-AU"/>
          <w14:ligatures w14:val="none"/>
        </w:rPr>
        <w:t>Gamma.ai to design an interactive website featuring curated images, videos, and a recorded interview with the CEO</w:t>
      </w:r>
      <w:r w:rsidR="00916134">
        <w:rPr>
          <w:rFonts w:ascii="Times New Roman" w:eastAsia="Times New Roman" w:hAnsi="Times New Roman" w:cs="Times New Roman"/>
          <w:kern w:val="0"/>
          <w:sz w:val="24"/>
          <w:szCs w:val="24"/>
          <w:lang w:eastAsia="en-AU"/>
          <w14:ligatures w14:val="none"/>
        </w:rPr>
        <w:t xml:space="preserve">.  </w:t>
      </w:r>
      <w:r w:rsidRPr="00EA4132">
        <w:rPr>
          <w:rFonts w:ascii="Times New Roman" w:eastAsia="Times New Roman" w:hAnsi="Times New Roman" w:cs="Times New Roman"/>
          <w:kern w:val="0"/>
          <w:sz w:val="24"/>
          <w:szCs w:val="24"/>
          <w:lang w:eastAsia="en-AU"/>
          <w14:ligatures w14:val="none"/>
        </w:rPr>
        <w:t>This multimedia approach highlighted the human stories behind the enterprise and brought authenticity to our prototype</w:t>
      </w:r>
      <w:r w:rsidR="00916134">
        <w:rPr>
          <w:rFonts w:ascii="Times New Roman" w:eastAsia="Times New Roman" w:hAnsi="Times New Roman" w:cs="Times New Roman"/>
          <w:kern w:val="0"/>
          <w:sz w:val="24"/>
          <w:szCs w:val="24"/>
          <w:lang w:eastAsia="en-AU"/>
          <w14:ligatures w14:val="none"/>
        </w:rPr>
        <w:t xml:space="preserve">.  </w:t>
      </w:r>
    </w:p>
    <w:p w14:paraId="1F06895A" w14:textId="34055A6D" w:rsidR="00EA4132" w:rsidRPr="00EA4132" w:rsidRDefault="00EA4132" w:rsidP="00EA4132">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EA4132">
        <w:rPr>
          <w:rFonts w:ascii="Times New Roman" w:eastAsia="Times New Roman" w:hAnsi="Times New Roman" w:cs="Times New Roman"/>
          <w:kern w:val="0"/>
          <w:sz w:val="24"/>
          <w:szCs w:val="24"/>
          <w:lang w:eastAsia="en-AU"/>
          <w14:ligatures w14:val="none"/>
        </w:rPr>
        <w:t>To enhance usability, we proposed the integration of a no-code AI chatbot to assist with customer enquiries. This tool is supported by literature promoting AI accessibility for resource-limited organisations</w:t>
      </w:r>
      <w:r w:rsidR="00916134">
        <w:rPr>
          <w:rFonts w:ascii="Times New Roman" w:eastAsia="Times New Roman" w:hAnsi="Times New Roman" w:cs="Times New Roman"/>
          <w:kern w:val="0"/>
          <w:sz w:val="24"/>
          <w:szCs w:val="24"/>
          <w:lang w:eastAsia="en-AU"/>
          <w14:ligatures w14:val="none"/>
        </w:rPr>
        <w:fldChar w:fldCharType="begin"/>
      </w:r>
      <w:r w:rsidR="00227EF6">
        <w:rPr>
          <w:rFonts w:ascii="Times New Roman" w:eastAsia="Times New Roman" w:hAnsi="Times New Roman" w:cs="Times New Roman"/>
          <w:kern w:val="0"/>
          <w:sz w:val="24"/>
          <w:szCs w:val="24"/>
          <w:lang w:eastAsia="en-AU"/>
          <w14:ligatures w14:val="none"/>
        </w:rPr>
        <w:instrText xml:space="preserve"> ADDIN EN.CITE &lt;EndNote&gt;&lt;Cite&gt;&lt;Author&gt;Maedche&lt;/Author&gt;&lt;Year&gt;2019&lt;/Year&gt;&lt;RecNum&gt;628&lt;/RecNum&gt;&lt;DisplayText&gt;(Maedche et al., 2019)&lt;/DisplayText&gt;&lt;record&gt;&lt;rec-number&gt;628&lt;/rec-number&gt;&lt;foreign-keys&gt;&lt;key app="EN" db-id="szevtpratxsdw8eaatup0pak0fzpddrvtpwr" timestamp="1744863182"&gt;628&lt;/key&gt;&lt;/foreign-keys&gt;&lt;ref-type name="Journal Article"&gt;17&lt;/ref-type&gt;&lt;contributors&gt;&lt;authors&gt;&lt;author&gt;Maedche, A., &lt;/author&gt;&lt;author&gt;Legner, C., &lt;/author&gt;&lt;author&gt;Benlian, A., &lt;/author&gt;&lt;author&gt;Berger, B., &lt;/author&gt;&lt;author&gt;Gimpel, H., &lt;/author&gt;&lt;author&gt;Hess, T., &lt;/author&gt;&lt;author&gt;Hinz, O., &lt;/author&gt;&lt;author&gt;Morana, S.,  &lt;/author&gt;&lt;author&gt;Söllner, M.&lt;/author&gt;&lt;/authors&gt;&lt;/contributors&gt;&lt;titles&gt;&lt;title&gt;AI-based digital assistants&lt;/title&gt;&lt;secondary-title&gt;Business &amp;amp; Information Systems Engineering&lt;/secondary-title&gt;&lt;/titles&gt;&lt;periodical&gt;&lt;full-title&gt;Business &amp;amp; Information Systems Engineering&lt;/full-title&gt;&lt;/periodical&gt;&lt;pages&gt;535–544&lt;/pages&gt;&lt;volume&gt;61&lt;/volume&gt;&lt;number&gt;4&lt;/number&gt;&lt;dates&gt;&lt;year&gt;2019&lt;/year&gt;&lt;/dates&gt;&lt;urls&gt;&lt;/urls&gt;&lt;/record&gt;&lt;/Cite&gt;&lt;/EndNote&gt;</w:instrText>
      </w:r>
      <w:r w:rsidR="00916134">
        <w:rPr>
          <w:rFonts w:ascii="Times New Roman" w:eastAsia="Times New Roman" w:hAnsi="Times New Roman" w:cs="Times New Roman"/>
          <w:kern w:val="0"/>
          <w:sz w:val="24"/>
          <w:szCs w:val="24"/>
          <w:lang w:eastAsia="en-AU"/>
          <w14:ligatures w14:val="none"/>
        </w:rPr>
        <w:fldChar w:fldCharType="separate"/>
      </w:r>
      <w:r w:rsidR="00227EF6">
        <w:rPr>
          <w:rFonts w:ascii="Times New Roman" w:eastAsia="Times New Roman" w:hAnsi="Times New Roman" w:cs="Times New Roman"/>
          <w:noProof/>
          <w:kern w:val="0"/>
          <w:sz w:val="24"/>
          <w:szCs w:val="24"/>
          <w:lang w:eastAsia="en-AU"/>
          <w14:ligatures w14:val="none"/>
        </w:rPr>
        <w:t>(Maedche et al., 2019)</w:t>
      </w:r>
      <w:r w:rsidR="00916134">
        <w:rPr>
          <w:rFonts w:ascii="Times New Roman" w:eastAsia="Times New Roman" w:hAnsi="Times New Roman" w:cs="Times New Roman"/>
          <w:kern w:val="0"/>
          <w:sz w:val="24"/>
          <w:szCs w:val="24"/>
          <w:lang w:eastAsia="en-AU"/>
          <w14:ligatures w14:val="none"/>
        </w:rPr>
        <w:fldChar w:fldCharType="end"/>
      </w:r>
      <w:r w:rsidR="00916134">
        <w:rPr>
          <w:rFonts w:ascii="Times New Roman" w:eastAsia="Times New Roman" w:hAnsi="Times New Roman" w:cs="Times New Roman"/>
          <w:kern w:val="0"/>
          <w:sz w:val="24"/>
          <w:szCs w:val="24"/>
          <w:lang w:eastAsia="en-AU"/>
          <w14:ligatures w14:val="none"/>
        </w:rPr>
        <w:t xml:space="preserve">, </w:t>
      </w:r>
      <w:r w:rsidRPr="00EA4132">
        <w:rPr>
          <w:rFonts w:ascii="Times New Roman" w:eastAsia="Times New Roman" w:hAnsi="Times New Roman" w:cs="Times New Roman"/>
          <w:kern w:val="0"/>
          <w:sz w:val="24"/>
          <w:szCs w:val="24"/>
          <w:lang w:eastAsia="en-AU"/>
          <w14:ligatures w14:val="none"/>
        </w:rPr>
        <w:t>and improves user engagement</w:t>
      </w:r>
      <w:r w:rsidR="00916134">
        <w:rPr>
          <w:rFonts w:ascii="Times New Roman" w:eastAsia="Times New Roman" w:hAnsi="Times New Roman" w:cs="Times New Roman"/>
          <w:kern w:val="0"/>
          <w:sz w:val="24"/>
          <w:szCs w:val="24"/>
          <w:lang w:eastAsia="en-AU"/>
          <w14:ligatures w14:val="none"/>
        </w:rPr>
        <w:fldChar w:fldCharType="begin"/>
      </w:r>
      <w:r w:rsidR="00227EF6">
        <w:rPr>
          <w:rFonts w:ascii="Times New Roman" w:eastAsia="Times New Roman" w:hAnsi="Times New Roman" w:cs="Times New Roman"/>
          <w:kern w:val="0"/>
          <w:sz w:val="24"/>
          <w:szCs w:val="24"/>
          <w:lang w:eastAsia="en-AU"/>
          <w14:ligatures w14:val="none"/>
        </w:rPr>
        <w:instrText xml:space="preserve"> ADDIN EN.CITE &lt;EndNote&gt;&lt;Cite&gt;&lt;Author&gt;Chaves&lt;/Author&gt;&lt;Year&gt;2020&lt;/Year&gt;&lt;RecNum&gt;627&lt;/RecNum&gt;&lt;DisplayText&gt;(Chaves and Gerosa, 2020)&lt;/DisplayText&gt;&lt;record&gt;&lt;rec-number&gt;627&lt;/rec-number&gt;&lt;foreign-keys&gt;&lt;key app="EN" db-id="szevtpratxsdw8eaatup0pak0fzpddrvtpwr" timestamp="1744863122"&gt;627&lt;/key&gt;&lt;/foreign-keys&gt;&lt;ref-type name="Journal Article"&gt;17&lt;/ref-type&gt;&lt;contributors&gt;&lt;authors&gt;&lt;author&gt;Chaves, A.P. &lt;/author&gt;&lt;author&gt;Gerosa, M.A.&lt;/author&gt;&lt;/authors&gt;&lt;/contributors&gt;&lt;titles&gt;&lt;title&gt;How should my chatbot interact? A survey on human–chatbot interaction design&lt;/title&gt;&lt;secondary-title&gt;nternational Journal of Human–Computer Interaction&lt;/secondary-title&gt;&lt;/titles&gt;&lt;periodical&gt;&lt;full-title&gt;nternational Journal of Human–Computer Interaction&lt;/full-title&gt;&lt;/periodical&gt;&lt;pages&gt;526–544&lt;/pages&gt;&lt;volume&gt;36&lt;/volume&gt;&lt;number&gt;6&lt;/number&gt;&lt;dates&gt;&lt;year&gt;2020&lt;/year&gt;&lt;/dates&gt;&lt;urls&gt;&lt;/urls&gt;&lt;/record&gt;&lt;/Cite&gt;&lt;Cite&gt;&lt;Author&gt;Chaves&lt;/Author&gt;&lt;Year&gt;2020&lt;/Year&gt;&lt;RecNum&gt;627&lt;/RecNum&gt;&lt;record&gt;&lt;rec-number&gt;627&lt;/rec-number&gt;&lt;foreign-keys&gt;&lt;key app="EN" db-id="szevtpratxsdw8eaatup0pak0fzpddrvtpwr" timestamp="1744863122"&gt;627&lt;/key&gt;&lt;/foreign-keys&gt;&lt;ref-type name="Journal Article"&gt;17&lt;/ref-type&gt;&lt;contributors&gt;&lt;authors&gt;&lt;author&gt;Chaves, A.P. &lt;/author&gt;&lt;author&gt;Gerosa, M.A.&lt;/author&gt;&lt;/authors&gt;&lt;/contributors&gt;&lt;titles&gt;&lt;title&gt;How should my chatbot interact? A survey on human–chatbot interaction design&lt;/title&gt;&lt;secondary-title&gt;nternational Journal of Human–Computer Interaction&lt;/secondary-title&gt;&lt;/titles&gt;&lt;periodical&gt;&lt;full-title&gt;nternational Journal of Human–Computer Interaction&lt;/full-title&gt;&lt;/periodical&gt;&lt;pages&gt;526–544&lt;/pages&gt;&lt;volume&gt;36&lt;/volume&gt;&lt;number&gt;6&lt;/number&gt;&lt;dates&gt;&lt;year&gt;2020&lt;/year&gt;&lt;/dates&gt;&lt;urls&gt;&lt;/urls&gt;&lt;/record&gt;&lt;/Cite&gt;&lt;/EndNote&gt;</w:instrText>
      </w:r>
      <w:r w:rsidR="00916134">
        <w:rPr>
          <w:rFonts w:ascii="Times New Roman" w:eastAsia="Times New Roman" w:hAnsi="Times New Roman" w:cs="Times New Roman"/>
          <w:kern w:val="0"/>
          <w:sz w:val="24"/>
          <w:szCs w:val="24"/>
          <w:lang w:eastAsia="en-AU"/>
          <w14:ligatures w14:val="none"/>
        </w:rPr>
        <w:fldChar w:fldCharType="separate"/>
      </w:r>
      <w:r w:rsidR="00227EF6">
        <w:rPr>
          <w:rFonts w:ascii="Times New Roman" w:eastAsia="Times New Roman" w:hAnsi="Times New Roman" w:cs="Times New Roman"/>
          <w:noProof/>
          <w:kern w:val="0"/>
          <w:sz w:val="24"/>
          <w:szCs w:val="24"/>
          <w:lang w:eastAsia="en-AU"/>
          <w14:ligatures w14:val="none"/>
        </w:rPr>
        <w:t>(Chaves and Gerosa, 2020)</w:t>
      </w:r>
      <w:r w:rsidR="00916134">
        <w:rPr>
          <w:rFonts w:ascii="Times New Roman" w:eastAsia="Times New Roman" w:hAnsi="Times New Roman" w:cs="Times New Roman"/>
          <w:kern w:val="0"/>
          <w:sz w:val="24"/>
          <w:szCs w:val="24"/>
          <w:lang w:eastAsia="en-AU"/>
          <w14:ligatures w14:val="none"/>
        </w:rPr>
        <w:fldChar w:fldCharType="end"/>
      </w:r>
      <w:r w:rsidR="005B490D">
        <w:rPr>
          <w:rFonts w:ascii="Times New Roman" w:eastAsia="Times New Roman" w:hAnsi="Times New Roman" w:cs="Times New Roman"/>
          <w:kern w:val="0"/>
          <w:sz w:val="24"/>
          <w:szCs w:val="24"/>
          <w:lang w:eastAsia="en-AU"/>
          <w14:ligatures w14:val="none"/>
        </w:rPr>
        <w:t>.  Furthermore, in the absence of coding expertise, our team leveraged the use of GenAI platforms encompassing ChatGPT to identify and assist with the process of designing our chatbot</w:t>
      </w:r>
      <w:r w:rsidR="005B490D">
        <w:rPr>
          <w:rFonts w:ascii="Times New Roman" w:eastAsia="Times New Roman" w:hAnsi="Times New Roman" w:cs="Times New Roman"/>
          <w:kern w:val="0"/>
          <w:sz w:val="24"/>
          <w:szCs w:val="24"/>
          <w:lang w:eastAsia="en-AU"/>
          <w14:ligatures w14:val="none"/>
        </w:rPr>
        <w:fldChar w:fldCharType="begin"/>
      </w:r>
      <w:r w:rsidR="005B490D">
        <w:rPr>
          <w:rFonts w:ascii="Times New Roman" w:eastAsia="Times New Roman" w:hAnsi="Times New Roman" w:cs="Times New Roman"/>
          <w:kern w:val="0"/>
          <w:sz w:val="24"/>
          <w:szCs w:val="24"/>
          <w:lang w:eastAsia="en-AU"/>
          <w14:ligatures w14:val="none"/>
        </w:rPr>
        <w:instrText xml:space="preserve"> ADDIN EN.CITE &lt;EndNote&gt;&lt;Cite&gt;&lt;Author&gt;OpenAI&lt;/Author&gt;&lt;Year&gt;2025&lt;/Year&gt;&lt;RecNum&gt;626&lt;/RecNum&gt;&lt;DisplayText&gt;(OpenAI, 2025)&lt;/DisplayText&gt;&lt;record&gt;&lt;rec-number&gt;626&lt;/rec-number&gt;&lt;foreign-keys&gt;&lt;key app="EN" db-id="szevtpratxsdw8eaatup0pak0fzpddrvtpwr" timestamp="1744807324"&gt;626&lt;/key&gt;&lt;/foreign-keys&gt;&lt;ref-type name="Computer Program"&gt;9&lt;/ref-type&gt;&lt;contributors&gt;&lt;authors&gt;&lt;author&gt;OpenAI&lt;/author&gt;&lt;/authors&gt;&lt;/contributors&gt;&lt;titles&gt;&lt;title&gt;ChatGPT 40&lt;/title&gt;&lt;/titles&gt;&lt;dates&gt;&lt;year&gt;2025&lt;/year&gt;&lt;/dates&gt;&lt;urls&gt;&lt;related-urls&gt;&lt;url&gt;https://chatgpt.com/?model=gpt-4o&lt;/url&gt;&lt;/related-urls&gt;&lt;/urls&gt;&lt;access-date&gt;16/4/25 &lt;/access-date&gt;&lt;/record&gt;&lt;/Cite&gt;&lt;/EndNote&gt;</w:instrText>
      </w:r>
      <w:r w:rsidR="005B490D">
        <w:rPr>
          <w:rFonts w:ascii="Times New Roman" w:eastAsia="Times New Roman" w:hAnsi="Times New Roman" w:cs="Times New Roman"/>
          <w:kern w:val="0"/>
          <w:sz w:val="24"/>
          <w:szCs w:val="24"/>
          <w:lang w:eastAsia="en-AU"/>
          <w14:ligatures w14:val="none"/>
        </w:rPr>
        <w:fldChar w:fldCharType="separate"/>
      </w:r>
      <w:r w:rsidR="005B490D">
        <w:rPr>
          <w:rFonts w:ascii="Times New Roman" w:eastAsia="Times New Roman" w:hAnsi="Times New Roman" w:cs="Times New Roman"/>
          <w:noProof/>
          <w:kern w:val="0"/>
          <w:sz w:val="24"/>
          <w:szCs w:val="24"/>
          <w:lang w:eastAsia="en-AU"/>
          <w14:ligatures w14:val="none"/>
        </w:rPr>
        <w:t>(OpenAI, 2025)</w:t>
      </w:r>
      <w:r w:rsidR="005B490D">
        <w:rPr>
          <w:rFonts w:ascii="Times New Roman" w:eastAsia="Times New Roman" w:hAnsi="Times New Roman" w:cs="Times New Roman"/>
          <w:kern w:val="0"/>
          <w:sz w:val="24"/>
          <w:szCs w:val="24"/>
          <w:lang w:eastAsia="en-AU"/>
          <w14:ligatures w14:val="none"/>
        </w:rPr>
        <w:fldChar w:fldCharType="end"/>
      </w:r>
      <w:r w:rsidR="005B490D">
        <w:rPr>
          <w:rFonts w:ascii="Times New Roman" w:eastAsia="Times New Roman" w:hAnsi="Times New Roman" w:cs="Times New Roman"/>
          <w:kern w:val="0"/>
          <w:sz w:val="24"/>
          <w:szCs w:val="24"/>
          <w:lang w:eastAsia="en-AU"/>
          <w14:ligatures w14:val="none"/>
        </w:rPr>
        <w:t xml:space="preserve">.  </w:t>
      </w:r>
    </w:p>
    <w:p w14:paraId="58D012B1" w14:textId="6D5C19F6" w:rsidR="00EA4132" w:rsidRPr="00EA4132" w:rsidRDefault="00EA4132" w:rsidP="00EA4132">
      <w:pPr>
        <w:spacing w:before="100" w:beforeAutospacing="1" w:after="100" w:afterAutospacing="1" w:line="360" w:lineRule="auto"/>
        <w:rPr>
          <w:rFonts w:ascii="Times New Roman" w:eastAsia="Times New Roman" w:hAnsi="Times New Roman" w:cs="Times New Roman"/>
          <w:kern w:val="0"/>
          <w:sz w:val="24"/>
          <w:szCs w:val="24"/>
          <w:lang w:eastAsia="en-AU"/>
          <w14:ligatures w14:val="none"/>
        </w:rPr>
      </w:pPr>
      <w:r w:rsidRPr="00EA4132">
        <w:rPr>
          <w:rFonts w:ascii="Times New Roman" w:eastAsia="Times New Roman" w:hAnsi="Times New Roman" w:cs="Times New Roman"/>
          <w:kern w:val="0"/>
          <w:sz w:val="24"/>
          <w:szCs w:val="24"/>
          <w:lang w:eastAsia="en-AU"/>
          <w14:ligatures w14:val="none"/>
        </w:rPr>
        <w:t>Our artefact is both accessible and engaging, designed with intuitive navigation and mobile responsiveness. The combination of multimedia and AI integration ensures broad appeal across different user demographics and learning</w:t>
      </w:r>
      <w:r w:rsidR="001B3C1D">
        <w:rPr>
          <w:rFonts w:ascii="Times New Roman" w:eastAsia="Times New Roman" w:hAnsi="Times New Roman" w:cs="Times New Roman"/>
          <w:kern w:val="0"/>
          <w:sz w:val="24"/>
          <w:szCs w:val="24"/>
          <w:lang w:eastAsia="en-AU"/>
          <w14:ligatures w14:val="none"/>
        </w:rPr>
        <w:t xml:space="preserve"> preferences</w:t>
      </w:r>
      <w:r w:rsidRPr="00EA4132">
        <w:rPr>
          <w:rFonts w:ascii="Times New Roman" w:eastAsia="Times New Roman" w:hAnsi="Times New Roman" w:cs="Times New Roman"/>
          <w:kern w:val="0"/>
          <w:sz w:val="24"/>
          <w:szCs w:val="24"/>
          <w:lang w:eastAsia="en-AU"/>
          <w14:ligatures w14:val="none"/>
        </w:rPr>
        <w:t>, offering a compelling, real-world solution.</w:t>
      </w:r>
    </w:p>
    <w:p w14:paraId="0DB7FF8A" w14:textId="77777777" w:rsidR="00EA4132" w:rsidRDefault="00EA4132" w:rsidP="00076D31">
      <w:pPr>
        <w:spacing w:before="100" w:beforeAutospacing="1" w:after="100" w:afterAutospacing="1" w:line="360" w:lineRule="auto"/>
        <w:rPr>
          <w:rFonts w:ascii="Times New Roman" w:hAnsi="Times New Roman" w:cs="Times New Roman"/>
          <w:b/>
          <w:bCs/>
          <w:sz w:val="28"/>
          <w:szCs w:val="28"/>
        </w:rPr>
      </w:pPr>
    </w:p>
    <w:p w14:paraId="10EC260A" w14:textId="77777777" w:rsidR="00421517" w:rsidRDefault="00421517" w:rsidP="005E06D2">
      <w:pPr>
        <w:rPr>
          <w:rFonts w:ascii="Times New Roman" w:hAnsi="Times New Roman" w:cs="Times New Roman"/>
          <w:b/>
          <w:bCs/>
          <w:sz w:val="28"/>
          <w:szCs w:val="28"/>
        </w:rPr>
      </w:pPr>
    </w:p>
    <w:p w14:paraId="5D57DF05" w14:textId="6CD05F7D" w:rsidR="005E06D2" w:rsidRPr="005E06D2" w:rsidRDefault="005E06D2" w:rsidP="005E06D2">
      <w:pPr>
        <w:rPr>
          <w:rFonts w:ascii="Times New Roman" w:hAnsi="Times New Roman" w:cs="Times New Roman"/>
          <w:sz w:val="28"/>
          <w:szCs w:val="28"/>
        </w:rPr>
      </w:pPr>
      <w:r w:rsidRPr="005E06D2">
        <w:rPr>
          <w:rFonts w:ascii="Times New Roman" w:hAnsi="Times New Roman" w:cs="Times New Roman"/>
          <w:b/>
          <w:bCs/>
          <w:sz w:val="28"/>
          <w:szCs w:val="28"/>
        </w:rPr>
        <w:lastRenderedPageBreak/>
        <w:t>Critical Reflection &amp; Lessons Learne</w:t>
      </w:r>
      <w:r w:rsidR="00672EA6">
        <w:rPr>
          <w:rFonts w:ascii="Times New Roman" w:hAnsi="Times New Roman" w:cs="Times New Roman"/>
          <w:b/>
          <w:bCs/>
          <w:sz w:val="28"/>
          <w:szCs w:val="28"/>
        </w:rPr>
        <w:t>d</w:t>
      </w:r>
      <w:r w:rsidRPr="005E06D2">
        <w:rPr>
          <w:rFonts w:ascii="Times New Roman" w:hAnsi="Times New Roman" w:cs="Times New Roman"/>
          <w:b/>
          <w:bCs/>
          <w:sz w:val="28"/>
          <w:szCs w:val="28"/>
        </w:rPr>
        <w:t xml:space="preserve"> </w:t>
      </w:r>
    </w:p>
    <w:p w14:paraId="1AB1D59A" w14:textId="77777777" w:rsidR="00672EA6" w:rsidRPr="00672EA6" w:rsidRDefault="00672EA6" w:rsidP="00672EA6">
      <w:pPr>
        <w:rPr>
          <w:rFonts w:ascii="Times New Roman" w:hAnsi="Times New Roman" w:cs="Times New Roman"/>
          <w:b/>
          <w:bCs/>
          <w:sz w:val="24"/>
          <w:szCs w:val="24"/>
        </w:rPr>
      </w:pPr>
      <w:r w:rsidRPr="00672EA6">
        <w:rPr>
          <w:rFonts w:ascii="Times New Roman" w:hAnsi="Times New Roman" w:cs="Times New Roman"/>
          <w:b/>
          <w:bCs/>
          <w:sz w:val="24"/>
          <w:szCs w:val="24"/>
        </w:rPr>
        <w:t>What Worked Well</w:t>
      </w:r>
    </w:p>
    <w:p w14:paraId="335C3A2E" w14:textId="77777777" w:rsidR="00672EA6" w:rsidRPr="00B54981" w:rsidRDefault="00672EA6" w:rsidP="00672EA6">
      <w:pPr>
        <w:spacing w:line="360" w:lineRule="auto"/>
        <w:rPr>
          <w:rFonts w:ascii="Times New Roman" w:hAnsi="Times New Roman" w:cs="Times New Roman"/>
          <w:sz w:val="24"/>
          <w:szCs w:val="24"/>
        </w:rPr>
      </w:pPr>
      <w:r w:rsidRPr="00B54981">
        <w:rPr>
          <w:rFonts w:ascii="Times New Roman" w:hAnsi="Times New Roman" w:cs="Times New Roman"/>
          <w:sz w:val="24"/>
          <w:szCs w:val="24"/>
        </w:rPr>
        <w:t>Team collaboration was rooted in mutual respect and diverse strengths. Members contributed expertise in stakeholder engagement, technology, and values alignment, enriching the project’s depth. Flexibility around availability fostered supportive, adaptive working relationships.</w:t>
      </w:r>
    </w:p>
    <w:p w14:paraId="7430CA41" w14:textId="77777777" w:rsidR="00672EA6" w:rsidRPr="00B54981" w:rsidRDefault="00672EA6" w:rsidP="00672EA6">
      <w:pPr>
        <w:spacing w:line="360" w:lineRule="auto"/>
        <w:rPr>
          <w:rFonts w:ascii="Times New Roman" w:hAnsi="Times New Roman" w:cs="Times New Roman"/>
          <w:sz w:val="24"/>
          <w:szCs w:val="24"/>
        </w:rPr>
      </w:pPr>
      <w:r w:rsidRPr="00B54981">
        <w:rPr>
          <w:rFonts w:ascii="Times New Roman" w:hAnsi="Times New Roman" w:cs="Times New Roman"/>
          <w:sz w:val="24"/>
          <w:szCs w:val="24"/>
        </w:rPr>
        <w:t>From the outset, bonds formed and strengthened, particularly during personal challenges. This professionalism and shared commitment enabled high-functioning teamwork.</w:t>
      </w:r>
    </w:p>
    <w:p w14:paraId="0ECC0DC3" w14:textId="77777777" w:rsidR="00672EA6" w:rsidRPr="00B54981" w:rsidRDefault="00672EA6" w:rsidP="00672EA6">
      <w:pPr>
        <w:spacing w:line="360" w:lineRule="auto"/>
        <w:rPr>
          <w:rFonts w:ascii="Times New Roman" w:hAnsi="Times New Roman" w:cs="Times New Roman"/>
          <w:sz w:val="24"/>
          <w:szCs w:val="24"/>
        </w:rPr>
      </w:pPr>
      <w:r w:rsidRPr="00B54981">
        <w:rPr>
          <w:rFonts w:ascii="Times New Roman" w:hAnsi="Times New Roman" w:cs="Times New Roman"/>
          <w:sz w:val="24"/>
          <w:szCs w:val="24"/>
        </w:rPr>
        <w:t>The project aligned closely with Assessment 2, generating productive discussions. Green Connect’s CEO, Robert Servine, and his team showed strong engagement, enhancing our approach with their openness and enthusiasm.</w:t>
      </w:r>
    </w:p>
    <w:p w14:paraId="4538A5EA" w14:textId="77777777" w:rsidR="00672EA6" w:rsidRPr="00B54981" w:rsidRDefault="00672EA6" w:rsidP="00672EA6">
      <w:pPr>
        <w:rPr>
          <w:rFonts w:ascii="Times New Roman" w:hAnsi="Times New Roman" w:cs="Times New Roman"/>
          <w:b/>
          <w:bCs/>
          <w:sz w:val="24"/>
          <w:szCs w:val="24"/>
        </w:rPr>
      </w:pPr>
      <w:r w:rsidRPr="00B54981">
        <w:rPr>
          <w:rFonts w:ascii="Times New Roman" w:hAnsi="Times New Roman" w:cs="Times New Roman"/>
          <w:b/>
          <w:bCs/>
          <w:sz w:val="24"/>
          <w:szCs w:val="24"/>
        </w:rPr>
        <w:t>Challenges Encountered</w:t>
      </w:r>
    </w:p>
    <w:p w14:paraId="2941E511" w14:textId="77777777" w:rsidR="00672EA6" w:rsidRPr="00B54981" w:rsidRDefault="00672EA6" w:rsidP="00672EA6">
      <w:pPr>
        <w:spacing w:line="360" w:lineRule="auto"/>
        <w:rPr>
          <w:rFonts w:ascii="Times New Roman" w:hAnsi="Times New Roman" w:cs="Times New Roman"/>
          <w:sz w:val="24"/>
          <w:szCs w:val="24"/>
        </w:rPr>
      </w:pPr>
      <w:r w:rsidRPr="00B54981">
        <w:rPr>
          <w:rFonts w:ascii="Times New Roman" w:hAnsi="Times New Roman" w:cs="Times New Roman"/>
          <w:sz w:val="24"/>
          <w:szCs w:val="24"/>
        </w:rPr>
        <w:t>Time constraints, fluctuating availability, and delivery pressure created some anxiety, managed through communication, role clarity, and support.</w:t>
      </w:r>
    </w:p>
    <w:p w14:paraId="5FFD7598" w14:textId="77777777" w:rsidR="00672EA6" w:rsidRPr="00B54981" w:rsidRDefault="00672EA6" w:rsidP="00672EA6">
      <w:pPr>
        <w:rPr>
          <w:rFonts w:ascii="Times New Roman" w:hAnsi="Times New Roman" w:cs="Times New Roman"/>
          <w:b/>
          <w:bCs/>
          <w:sz w:val="24"/>
          <w:szCs w:val="24"/>
        </w:rPr>
      </w:pPr>
      <w:r w:rsidRPr="00B54981">
        <w:rPr>
          <w:rFonts w:ascii="Times New Roman" w:hAnsi="Times New Roman" w:cs="Times New Roman"/>
          <w:b/>
          <w:bCs/>
          <w:sz w:val="24"/>
          <w:szCs w:val="24"/>
        </w:rPr>
        <w:t>Key Lessons Learned</w:t>
      </w:r>
    </w:p>
    <w:p w14:paraId="19953FCF" w14:textId="77777777" w:rsidR="00672EA6" w:rsidRDefault="00672EA6" w:rsidP="00421517">
      <w:pPr>
        <w:pStyle w:val="ListParagraph"/>
        <w:numPr>
          <w:ilvl w:val="0"/>
          <w:numId w:val="1"/>
        </w:numPr>
        <w:spacing w:after="200" w:line="360" w:lineRule="auto"/>
        <w:rPr>
          <w:rFonts w:ascii="Times New Roman" w:hAnsi="Times New Roman" w:cs="Times New Roman"/>
          <w:sz w:val="24"/>
          <w:szCs w:val="24"/>
        </w:rPr>
      </w:pPr>
      <w:r w:rsidRPr="00672EA6">
        <w:rPr>
          <w:rFonts w:ascii="Times New Roman" w:hAnsi="Times New Roman" w:cs="Times New Roman"/>
          <w:b/>
          <w:bCs/>
          <w:sz w:val="24"/>
          <w:szCs w:val="24"/>
        </w:rPr>
        <w:t>AI Transformation:</w:t>
      </w:r>
      <w:r w:rsidRPr="00672EA6">
        <w:rPr>
          <w:rFonts w:ascii="Times New Roman" w:hAnsi="Times New Roman" w:cs="Times New Roman"/>
          <w:b/>
          <w:bCs/>
          <w:sz w:val="24"/>
          <w:szCs w:val="24"/>
        </w:rPr>
        <w:br/>
      </w:r>
      <w:r w:rsidRPr="00B54981">
        <w:rPr>
          <w:rFonts w:ascii="Times New Roman" w:hAnsi="Times New Roman" w:cs="Times New Roman"/>
          <w:sz w:val="24"/>
          <w:szCs w:val="24"/>
        </w:rPr>
        <w:t>AI proved adaptable, enabling creative, actionable solutions. A key insight was the importance of exploring and integrating multiple platforms.</w:t>
      </w:r>
    </w:p>
    <w:p w14:paraId="741A14F9" w14:textId="77777777" w:rsidR="00672EA6" w:rsidRPr="00B54981" w:rsidRDefault="00672EA6" w:rsidP="00672EA6">
      <w:pPr>
        <w:pStyle w:val="ListParagraph"/>
        <w:spacing w:after="200" w:line="276" w:lineRule="auto"/>
        <w:ind w:left="360"/>
        <w:rPr>
          <w:rFonts w:ascii="Times New Roman" w:hAnsi="Times New Roman" w:cs="Times New Roman"/>
          <w:sz w:val="24"/>
          <w:szCs w:val="24"/>
        </w:rPr>
      </w:pPr>
    </w:p>
    <w:p w14:paraId="1C016EEF" w14:textId="3F5848D4" w:rsidR="00672EA6" w:rsidRPr="00C344A3" w:rsidRDefault="00672EA6" w:rsidP="00C344A3">
      <w:pPr>
        <w:pStyle w:val="ListParagraph"/>
        <w:numPr>
          <w:ilvl w:val="0"/>
          <w:numId w:val="1"/>
        </w:numPr>
        <w:spacing w:after="200" w:line="360" w:lineRule="auto"/>
        <w:rPr>
          <w:rFonts w:ascii="Times New Roman" w:hAnsi="Times New Roman" w:cs="Times New Roman"/>
          <w:sz w:val="24"/>
          <w:szCs w:val="24"/>
        </w:rPr>
      </w:pPr>
      <w:r w:rsidRPr="00672EA6">
        <w:rPr>
          <w:rFonts w:ascii="Times New Roman" w:hAnsi="Times New Roman" w:cs="Times New Roman"/>
          <w:b/>
          <w:bCs/>
          <w:sz w:val="24"/>
          <w:szCs w:val="24"/>
        </w:rPr>
        <w:t>Leadership:</w:t>
      </w:r>
      <w:r w:rsidRPr="00672EA6">
        <w:rPr>
          <w:rFonts w:ascii="Times New Roman" w:hAnsi="Times New Roman" w:cs="Times New Roman"/>
          <w:b/>
          <w:bCs/>
          <w:sz w:val="24"/>
          <w:szCs w:val="24"/>
        </w:rPr>
        <w:br/>
      </w:r>
      <w:r w:rsidRPr="00B54981">
        <w:rPr>
          <w:rFonts w:ascii="Times New Roman" w:hAnsi="Times New Roman" w:cs="Times New Roman"/>
          <w:sz w:val="24"/>
          <w:szCs w:val="24"/>
        </w:rPr>
        <w:t>Robert Servine exemplified purpose-driven leadership, blending strategic planning with emotional intelligence. His inclusive approach empowered staff and drove innovation.</w:t>
      </w:r>
    </w:p>
    <w:p w14:paraId="4ABBA6F9" w14:textId="77777777" w:rsidR="00672EA6" w:rsidRPr="00B54981" w:rsidRDefault="00672EA6" w:rsidP="00672EA6">
      <w:pPr>
        <w:pStyle w:val="ListParagraph"/>
        <w:spacing w:after="200" w:line="276" w:lineRule="auto"/>
        <w:ind w:left="360"/>
        <w:rPr>
          <w:rFonts w:ascii="Times New Roman" w:hAnsi="Times New Roman" w:cs="Times New Roman"/>
          <w:sz w:val="24"/>
          <w:szCs w:val="24"/>
        </w:rPr>
      </w:pPr>
    </w:p>
    <w:p w14:paraId="3D74943F" w14:textId="77777777" w:rsidR="00672EA6" w:rsidRDefault="00672EA6" w:rsidP="00421517">
      <w:pPr>
        <w:pStyle w:val="ListParagraph"/>
        <w:numPr>
          <w:ilvl w:val="0"/>
          <w:numId w:val="1"/>
        </w:numPr>
        <w:spacing w:after="200" w:line="360" w:lineRule="auto"/>
        <w:rPr>
          <w:rFonts w:ascii="Times New Roman" w:hAnsi="Times New Roman" w:cs="Times New Roman"/>
          <w:sz w:val="24"/>
          <w:szCs w:val="24"/>
        </w:rPr>
      </w:pPr>
      <w:r w:rsidRPr="00672EA6">
        <w:rPr>
          <w:rFonts w:ascii="Times New Roman" w:hAnsi="Times New Roman" w:cs="Times New Roman"/>
          <w:b/>
          <w:bCs/>
          <w:sz w:val="24"/>
          <w:szCs w:val="24"/>
        </w:rPr>
        <w:t>Team Dynamics:</w:t>
      </w:r>
      <w:r w:rsidRPr="00B54981">
        <w:rPr>
          <w:rFonts w:ascii="Times New Roman" w:hAnsi="Times New Roman" w:cs="Times New Roman"/>
          <w:sz w:val="24"/>
          <w:szCs w:val="24"/>
        </w:rPr>
        <w:br/>
        <w:t>The group reflected a senior leadership team—leveraging complementary skills, forming friendships, and resolving issues through open, professional dialogue.</w:t>
      </w:r>
    </w:p>
    <w:p w14:paraId="08345A5D" w14:textId="77777777" w:rsidR="00672EA6" w:rsidRPr="00B54981" w:rsidRDefault="00672EA6" w:rsidP="00672EA6">
      <w:pPr>
        <w:pStyle w:val="ListParagraph"/>
        <w:spacing w:after="200" w:line="276" w:lineRule="auto"/>
        <w:ind w:left="360"/>
        <w:rPr>
          <w:rFonts w:ascii="Times New Roman" w:hAnsi="Times New Roman" w:cs="Times New Roman"/>
          <w:sz w:val="24"/>
          <w:szCs w:val="24"/>
        </w:rPr>
      </w:pPr>
    </w:p>
    <w:p w14:paraId="3C67FE64" w14:textId="77777777" w:rsidR="00672EA6" w:rsidRPr="00B54981" w:rsidRDefault="00672EA6" w:rsidP="00421517">
      <w:pPr>
        <w:pStyle w:val="ListParagraph"/>
        <w:numPr>
          <w:ilvl w:val="0"/>
          <w:numId w:val="1"/>
        </w:numPr>
        <w:spacing w:after="200" w:line="360" w:lineRule="auto"/>
        <w:rPr>
          <w:rFonts w:ascii="Times New Roman" w:hAnsi="Times New Roman" w:cs="Times New Roman"/>
          <w:sz w:val="24"/>
          <w:szCs w:val="24"/>
        </w:rPr>
      </w:pPr>
      <w:r w:rsidRPr="00672EA6">
        <w:rPr>
          <w:rFonts w:ascii="Times New Roman" w:hAnsi="Times New Roman" w:cs="Times New Roman"/>
          <w:b/>
          <w:bCs/>
          <w:sz w:val="24"/>
          <w:szCs w:val="24"/>
        </w:rPr>
        <w:t>Teamwork:</w:t>
      </w:r>
      <w:r w:rsidRPr="00672EA6">
        <w:rPr>
          <w:rFonts w:ascii="Times New Roman" w:hAnsi="Times New Roman" w:cs="Times New Roman"/>
          <w:b/>
          <w:bCs/>
          <w:sz w:val="24"/>
          <w:szCs w:val="24"/>
        </w:rPr>
        <w:br/>
      </w:r>
      <w:r w:rsidRPr="00B54981">
        <w:rPr>
          <w:rFonts w:ascii="Times New Roman" w:hAnsi="Times New Roman" w:cs="Times New Roman"/>
          <w:sz w:val="24"/>
          <w:szCs w:val="24"/>
        </w:rPr>
        <w:t>Empathy and psychological safety were crucial. Mutual encouragement helped manage pressure and ensure a rewarding experience.</w:t>
      </w:r>
    </w:p>
    <w:p w14:paraId="66ABE0B8" w14:textId="77777777" w:rsidR="00421517" w:rsidRDefault="00421517" w:rsidP="00672EA6">
      <w:pPr>
        <w:rPr>
          <w:rFonts w:ascii="Times New Roman" w:hAnsi="Times New Roman" w:cs="Times New Roman"/>
          <w:sz w:val="24"/>
          <w:szCs w:val="24"/>
        </w:rPr>
      </w:pPr>
    </w:p>
    <w:p w14:paraId="393EA907" w14:textId="77777777" w:rsidR="00C344A3" w:rsidRDefault="00C344A3" w:rsidP="00672EA6">
      <w:pPr>
        <w:rPr>
          <w:rFonts w:ascii="Times New Roman" w:hAnsi="Times New Roman" w:cs="Times New Roman"/>
          <w:sz w:val="24"/>
          <w:szCs w:val="24"/>
        </w:rPr>
      </w:pPr>
    </w:p>
    <w:p w14:paraId="303646F1" w14:textId="54B60A09" w:rsidR="00672EA6" w:rsidRPr="00672EA6" w:rsidRDefault="00672EA6" w:rsidP="00672EA6">
      <w:pPr>
        <w:rPr>
          <w:rFonts w:ascii="Times New Roman" w:hAnsi="Times New Roman" w:cs="Times New Roman"/>
          <w:b/>
          <w:bCs/>
          <w:sz w:val="24"/>
          <w:szCs w:val="24"/>
        </w:rPr>
      </w:pPr>
      <w:r w:rsidRPr="00672EA6">
        <w:rPr>
          <w:rFonts w:ascii="Times New Roman" w:hAnsi="Times New Roman" w:cs="Times New Roman"/>
          <w:b/>
          <w:bCs/>
          <w:sz w:val="24"/>
          <w:szCs w:val="24"/>
        </w:rPr>
        <w:lastRenderedPageBreak/>
        <w:t>Opportunities for Improvement</w:t>
      </w:r>
    </w:p>
    <w:p w14:paraId="2D4C5ECC" w14:textId="696EF092" w:rsidR="00672EA6" w:rsidRPr="00B54981" w:rsidRDefault="00672EA6" w:rsidP="00421517">
      <w:pPr>
        <w:spacing w:line="360" w:lineRule="auto"/>
        <w:rPr>
          <w:rFonts w:ascii="Times New Roman" w:hAnsi="Times New Roman" w:cs="Times New Roman"/>
          <w:sz w:val="24"/>
          <w:szCs w:val="24"/>
        </w:rPr>
      </w:pPr>
      <w:r w:rsidRPr="00B54981">
        <w:rPr>
          <w:rFonts w:ascii="Times New Roman" w:hAnsi="Times New Roman" w:cs="Times New Roman"/>
          <w:sz w:val="24"/>
          <w:szCs w:val="24"/>
        </w:rPr>
        <w:t>Greater focus and division of tasks would improve AI administration components. To enhance veg box logistics, deeper system access and time investment are required for seamless integration with current processes</w:t>
      </w:r>
      <w:r w:rsidR="00421517">
        <w:rPr>
          <w:rFonts w:ascii="Times New Roman" w:hAnsi="Times New Roman" w:cs="Times New Roman"/>
          <w:sz w:val="24"/>
          <w:szCs w:val="24"/>
        </w:rPr>
        <w:t xml:space="preserve">. </w:t>
      </w:r>
    </w:p>
    <w:p w14:paraId="2F39F424" w14:textId="77777777" w:rsidR="005E06D2" w:rsidRPr="00747D6B" w:rsidRDefault="005E06D2" w:rsidP="00421517">
      <w:pPr>
        <w:spacing w:before="100" w:beforeAutospacing="1" w:after="100" w:afterAutospacing="1" w:line="360" w:lineRule="auto"/>
        <w:rPr>
          <w:rFonts w:ascii="Times New Roman" w:hAnsi="Times New Roman" w:cs="Times New Roman"/>
          <w:sz w:val="24"/>
          <w:szCs w:val="24"/>
        </w:rPr>
      </w:pPr>
    </w:p>
    <w:p w14:paraId="228DAF4B" w14:textId="77777777" w:rsidR="00453BF9" w:rsidRPr="00076D31" w:rsidRDefault="00453BF9" w:rsidP="00076D31">
      <w:pPr>
        <w:spacing w:before="100" w:beforeAutospacing="1" w:after="100" w:afterAutospacing="1" w:line="360" w:lineRule="auto"/>
        <w:rPr>
          <w:rFonts w:ascii="Times New Roman" w:eastAsia="Times New Roman" w:hAnsi="Times New Roman" w:cs="Times New Roman"/>
          <w:kern w:val="0"/>
          <w:sz w:val="28"/>
          <w:szCs w:val="28"/>
          <w:lang w:eastAsia="en-AU"/>
          <w14:ligatures w14:val="none"/>
        </w:rPr>
      </w:pPr>
    </w:p>
    <w:p w14:paraId="4F57F044" w14:textId="6098F38D" w:rsidR="00076D31" w:rsidRPr="00076D31" w:rsidRDefault="00076D31" w:rsidP="00076D31">
      <w:pPr>
        <w:spacing w:after="0" w:line="240" w:lineRule="auto"/>
        <w:rPr>
          <w:rFonts w:ascii="Times New Roman" w:eastAsia="Times New Roman" w:hAnsi="Times New Roman" w:cs="Times New Roman"/>
          <w:kern w:val="0"/>
          <w:sz w:val="24"/>
          <w:szCs w:val="24"/>
          <w:lang w:eastAsia="en-AU"/>
          <w14:ligatures w14:val="none"/>
        </w:rPr>
      </w:pPr>
    </w:p>
    <w:p w14:paraId="3B87EF36" w14:textId="77777777" w:rsidR="00BD46DA" w:rsidRDefault="00BD46DA">
      <w:pPr>
        <w:rPr>
          <w:rFonts w:ascii="Times New Roman" w:hAnsi="Times New Roman" w:cs="Times New Roman"/>
          <w:sz w:val="24"/>
          <w:szCs w:val="24"/>
        </w:rPr>
      </w:pPr>
    </w:p>
    <w:p w14:paraId="59AD15D6" w14:textId="77777777" w:rsidR="005E06D2" w:rsidRDefault="005E06D2">
      <w:pPr>
        <w:rPr>
          <w:rFonts w:ascii="Times New Roman" w:hAnsi="Times New Roman" w:cs="Times New Roman"/>
          <w:sz w:val="24"/>
          <w:szCs w:val="24"/>
        </w:rPr>
      </w:pPr>
    </w:p>
    <w:p w14:paraId="029777FA" w14:textId="77777777" w:rsidR="005E06D2" w:rsidRDefault="005E06D2">
      <w:pPr>
        <w:rPr>
          <w:rFonts w:ascii="Times New Roman" w:hAnsi="Times New Roman" w:cs="Times New Roman"/>
          <w:sz w:val="24"/>
          <w:szCs w:val="24"/>
        </w:rPr>
      </w:pPr>
    </w:p>
    <w:p w14:paraId="125231ED" w14:textId="77777777" w:rsidR="005E06D2" w:rsidRDefault="005E06D2">
      <w:pPr>
        <w:rPr>
          <w:rFonts w:ascii="Times New Roman" w:hAnsi="Times New Roman" w:cs="Times New Roman"/>
          <w:sz w:val="24"/>
          <w:szCs w:val="24"/>
        </w:rPr>
      </w:pPr>
    </w:p>
    <w:p w14:paraId="44FE8028" w14:textId="77777777" w:rsidR="005E06D2" w:rsidRDefault="005E06D2">
      <w:pPr>
        <w:rPr>
          <w:rFonts w:ascii="Times New Roman" w:hAnsi="Times New Roman" w:cs="Times New Roman"/>
          <w:sz w:val="24"/>
          <w:szCs w:val="24"/>
        </w:rPr>
      </w:pPr>
    </w:p>
    <w:p w14:paraId="4FF0E82E" w14:textId="77777777" w:rsidR="005E06D2" w:rsidRDefault="005E06D2">
      <w:pPr>
        <w:rPr>
          <w:rFonts w:ascii="Times New Roman" w:hAnsi="Times New Roman" w:cs="Times New Roman"/>
          <w:sz w:val="24"/>
          <w:szCs w:val="24"/>
        </w:rPr>
      </w:pPr>
    </w:p>
    <w:p w14:paraId="17579C3E" w14:textId="77777777" w:rsidR="005E06D2" w:rsidRDefault="005E06D2">
      <w:pPr>
        <w:rPr>
          <w:rFonts w:ascii="Times New Roman" w:hAnsi="Times New Roman" w:cs="Times New Roman"/>
          <w:sz w:val="24"/>
          <w:szCs w:val="24"/>
        </w:rPr>
      </w:pPr>
    </w:p>
    <w:p w14:paraId="1C65CBA8" w14:textId="77777777" w:rsidR="005E06D2" w:rsidRDefault="005E06D2">
      <w:pPr>
        <w:rPr>
          <w:rFonts w:ascii="Times New Roman" w:hAnsi="Times New Roman" w:cs="Times New Roman"/>
          <w:sz w:val="24"/>
          <w:szCs w:val="24"/>
        </w:rPr>
      </w:pPr>
    </w:p>
    <w:p w14:paraId="00D0FA2D" w14:textId="77777777" w:rsidR="005E06D2" w:rsidRDefault="005E06D2">
      <w:pPr>
        <w:rPr>
          <w:rFonts w:ascii="Times New Roman" w:hAnsi="Times New Roman" w:cs="Times New Roman"/>
          <w:sz w:val="24"/>
          <w:szCs w:val="24"/>
        </w:rPr>
      </w:pPr>
    </w:p>
    <w:p w14:paraId="46528B34" w14:textId="77777777" w:rsidR="005E06D2" w:rsidRDefault="005E06D2">
      <w:pPr>
        <w:rPr>
          <w:rFonts w:ascii="Times New Roman" w:hAnsi="Times New Roman" w:cs="Times New Roman"/>
          <w:sz w:val="24"/>
          <w:szCs w:val="24"/>
        </w:rPr>
      </w:pPr>
    </w:p>
    <w:p w14:paraId="615FACB8" w14:textId="77777777" w:rsidR="005E06D2" w:rsidRDefault="005E06D2">
      <w:pPr>
        <w:rPr>
          <w:rFonts w:ascii="Times New Roman" w:hAnsi="Times New Roman" w:cs="Times New Roman"/>
          <w:sz w:val="24"/>
          <w:szCs w:val="24"/>
        </w:rPr>
      </w:pPr>
    </w:p>
    <w:p w14:paraId="67D21B60" w14:textId="77777777" w:rsidR="005E06D2" w:rsidRDefault="005E06D2">
      <w:pPr>
        <w:rPr>
          <w:rFonts w:ascii="Times New Roman" w:hAnsi="Times New Roman" w:cs="Times New Roman"/>
          <w:sz w:val="24"/>
          <w:szCs w:val="24"/>
        </w:rPr>
      </w:pPr>
    </w:p>
    <w:p w14:paraId="4933D69D" w14:textId="77777777" w:rsidR="005E06D2" w:rsidRDefault="005E06D2">
      <w:pPr>
        <w:rPr>
          <w:rFonts w:ascii="Times New Roman" w:hAnsi="Times New Roman" w:cs="Times New Roman"/>
          <w:sz w:val="24"/>
          <w:szCs w:val="24"/>
        </w:rPr>
      </w:pPr>
    </w:p>
    <w:p w14:paraId="4633E19A" w14:textId="77777777" w:rsidR="005E06D2" w:rsidRDefault="005E06D2">
      <w:pPr>
        <w:rPr>
          <w:rFonts w:ascii="Times New Roman" w:hAnsi="Times New Roman" w:cs="Times New Roman"/>
          <w:sz w:val="24"/>
          <w:szCs w:val="24"/>
        </w:rPr>
      </w:pPr>
    </w:p>
    <w:p w14:paraId="177B0FFA" w14:textId="77777777" w:rsidR="005E06D2" w:rsidRDefault="005E06D2">
      <w:pPr>
        <w:rPr>
          <w:rFonts w:ascii="Times New Roman" w:hAnsi="Times New Roman" w:cs="Times New Roman"/>
          <w:sz w:val="24"/>
          <w:szCs w:val="24"/>
        </w:rPr>
      </w:pPr>
    </w:p>
    <w:p w14:paraId="6D752DC8" w14:textId="77777777" w:rsidR="005E06D2" w:rsidRDefault="005E06D2">
      <w:pPr>
        <w:rPr>
          <w:rFonts w:ascii="Times New Roman" w:hAnsi="Times New Roman" w:cs="Times New Roman"/>
          <w:sz w:val="24"/>
          <w:szCs w:val="24"/>
        </w:rPr>
      </w:pPr>
    </w:p>
    <w:p w14:paraId="5F212A1F" w14:textId="77777777" w:rsidR="005E06D2" w:rsidRDefault="005E06D2">
      <w:pPr>
        <w:rPr>
          <w:rFonts w:ascii="Times New Roman" w:hAnsi="Times New Roman" w:cs="Times New Roman"/>
          <w:sz w:val="24"/>
          <w:szCs w:val="24"/>
        </w:rPr>
      </w:pPr>
    </w:p>
    <w:p w14:paraId="0D856648" w14:textId="77777777" w:rsidR="005E06D2" w:rsidRDefault="005E06D2">
      <w:pPr>
        <w:rPr>
          <w:rFonts w:ascii="Times New Roman" w:hAnsi="Times New Roman" w:cs="Times New Roman"/>
          <w:sz w:val="24"/>
          <w:szCs w:val="24"/>
        </w:rPr>
      </w:pPr>
    </w:p>
    <w:p w14:paraId="261DD6CE" w14:textId="77777777" w:rsidR="005E06D2" w:rsidRDefault="005E06D2">
      <w:pPr>
        <w:rPr>
          <w:rFonts w:ascii="Times New Roman" w:hAnsi="Times New Roman" w:cs="Times New Roman"/>
          <w:sz w:val="24"/>
          <w:szCs w:val="24"/>
        </w:rPr>
      </w:pPr>
    </w:p>
    <w:p w14:paraId="14ACC911" w14:textId="77777777" w:rsidR="005E06D2" w:rsidRDefault="005E06D2">
      <w:pPr>
        <w:rPr>
          <w:rFonts w:ascii="Times New Roman" w:hAnsi="Times New Roman" w:cs="Times New Roman"/>
          <w:sz w:val="24"/>
          <w:szCs w:val="24"/>
        </w:rPr>
      </w:pPr>
    </w:p>
    <w:p w14:paraId="7871514F" w14:textId="77777777" w:rsidR="005E06D2" w:rsidRDefault="005E06D2">
      <w:pPr>
        <w:rPr>
          <w:rFonts w:ascii="Times New Roman" w:hAnsi="Times New Roman" w:cs="Times New Roman"/>
          <w:sz w:val="24"/>
          <w:szCs w:val="24"/>
        </w:rPr>
      </w:pPr>
    </w:p>
    <w:p w14:paraId="1A06A530" w14:textId="77777777" w:rsidR="00421517" w:rsidRDefault="00421517">
      <w:pPr>
        <w:rPr>
          <w:rFonts w:ascii="Times New Roman" w:hAnsi="Times New Roman" w:cs="Times New Roman"/>
          <w:sz w:val="24"/>
          <w:szCs w:val="24"/>
        </w:rPr>
      </w:pPr>
    </w:p>
    <w:p w14:paraId="789C2370" w14:textId="24E255EA" w:rsidR="00BD46DA" w:rsidRPr="00672EA6" w:rsidRDefault="00672EA6">
      <w:pPr>
        <w:rPr>
          <w:rFonts w:ascii="Times New Roman" w:hAnsi="Times New Roman" w:cs="Times New Roman"/>
          <w:sz w:val="28"/>
          <w:szCs w:val="28"/>
        </w:rPr>
      </w:pPr>
      <w:r>
        <w:rPr>
          <w:rFonts w:ascii="Times New Roman" w:hAnsi="Times New Roman" w:cs="Times New Roman"/>
          <w:b/>
          <w:bCs/>
          <w:sz w:val="28"/>
          <w:szCs w:val="28"/>
        </w:rPr>
        <w:lastRenderedPageBreak/>
        <w:t xml:space="preserve">List of References </w:t>
      </w:r>
    </w:p>
    <w:p w14:paraId="56AFA02B" w14:textId="77777777" w:rsidR="00421517" w:rsidRPr="00421517" w:rsidRDefault="00BD46DA" w:rsidP="00421517">
      <w:pPr>
        <w:pStyle w:val="EndNoteBibliography"/>
        <w:spacing w:after="0"/>
        <w:ind w:left="720" w:hanging="720"/>
      </w:pPr>
      <w:r w:rsidRPr="00DA06F4">
        <w:rPr>
          <w:rFonts w:ascii="Times New Roman" w:hAnsi="Times New Roman" w:cs="Times New Roman"/>
          <w:sz w:val="24"/>
          <w:szCs w:val="24"/>
        </w:rPr>
        <w:fldChar w:fldCharType="begin"/>
      </w:r>
      <w:r w:rsidRPr="00DA06F4">
        <w:rPr>
          <w:rFonts w:ascii="Times New Roman" w:hAnsi="Times New Roman" w:cs="Times New Roman"/>
          <w:sz w:val="24"/>
          <w:szCs w:val="24"/>
        </w:rPr>
        <w:instrText xml:space="preserve"> ADDIN EN.REFLIST </w:instrText>
      </w:r>
      <w:r w:rsidRPr="00DA06F4">
        <w:rPr>
          <w:rFonts w:ascii="Times New Roman" w:hAnsi="Times New Roman" w:cs="Times New Roman"/>
          <w:sz w:val="24"/>
          <w:szCs w:val="24"/>
        </w:rPr>
        <w:fldChar w:fldCharType="separate"/>
      </w:r>
      <w:r w:rsidR="00421517" w:rsidRPr="00421517">
        <w:t xml:space="preserve">CHAVES, A. P. &amp; GEROSA, M. A. 2020. How should my chatbot interact? A survey on human–chatbot interaction design. </w:t>
      </w:r>
      <w:r w:rsidR="00421517" w:rsidRPr="00421517">
        <w:rPr>
          <w:i/>
        </w:rPr>
        <w:t>nternational Journal of Human–Computer Interaction,</w:t>
      </w:r>
      <w:r w:rsidR="00421517" w:rsidRPr="00421517">
        <w:t xml:space="preserve"> 36</w:t>
      </w:r>
      <w:r w:rsidR="00421517" w:rsidRPr="00421517">
        <w:rPr>
          <w:b/>
        </w:rPr>
        <w:t>,</w:t>
      </w:r>
      <w:r w:rsidR="00421517" w:rsidRPr="00421517">
        <w:t xml:space="preserve"> 526–544.</w:t>
      </w:r>
    </w:p>
    <w:p w14:paraId="791C7C8D" w14:textId="77777777" w:rsidR="00421517" w:rsidRPr="00421517" w:rsidRDefault="00421517" w:rsidP="00421517">
      <w:pPr>
        <w:pStyle w:val="EndNoteBibliography"/>
        <w:spacing w:after="0"/>
        <w:ind w:left="720" w:hanging="720"/>
      </w:pPr>
      <w:r w:rsidRPr="00421517">
        <w:t xml:space="preserve">DWIVEDI, Y. K., HUGHES, D. L., BAABDULLAH, A. M., ET AL  2023. Artificial Intelligence (AI): Multidisciplinary perspectives on emerging challenges, opportunities, and agenda for research, practice and policy. </w:t>
      </w:r>
      <w:r w:rsidRPr="00421517">
        <w:rPr>
          <w:i/>
        </w:rPr>
        <w:t>International Journal of Information Management. ,</w:t>
      </w:r>
      <w:r w:rsidRPr="00421517">
        <w:t xml:space="preserve"> 71.</w:t>
      </w:r>
    </w:p>
    <w:p w14:paraId="3A348D4E" w14:textId="77777777" w:rsidR="00421517" w:rsidRPr="00421517" w:rsidRDefault="00421517" w:rsidP="00421517">
      <w:pPr>
        <w:pStyle w:val="EndNoteBibliography"/>
        <w:spacing w:after="0"/>
        <w:ind w:left="720" w:hanging="720"/>
      </w:pPr>
      <w:r w:rsidRPr="00421517">
        <w:t xml:space="preserve">EDMONDSON, A. 1999. Psychological Safety and Learning Behavior in Work Teams. </w:t>
      </w:r>
      <w:r w:rsidRPr="00421517">
        <w:rPr>
          <w:i/>
        </w:rPr>
        <w:t>Administrative Science Quarterly,</w:t>
      </w:r>
      <w:r w:rsidRPr="00421517">
        <w:t xml:space="preserve"> 44</w:t>
      </w:r>
      <w:r w:rsidRPr="00421517">
        <w:rPr>
          <w:b/>
        </w:rPr>
        <w:t>,</w:t>
      </w:r>
      <w:r w:rsidRPr="00421517">
        <w:t xml:space="preserve"> 350-383.</w:t>
      </w:r>
    </w:p>
    <w:p w14:paraId="48F5311B" w14:textId="77777777" w:rsidR="00421517" w:rsidRPr="00421517" w:rsidRDefault="00421517" w:rsidP="00421517">
      <w:pPr>
        <w:pStyle w:val="EndNoteBibliography"/>
        <w:spacing w:after="0"/>
        <w:ind w:left="720" w:hanging="720"/>
      </w:pPr>
      <w:r w:rsidRPr="00421517">
        <w:t xml:space="preserve">FUCHS, C. 2021 </w:t>
      </w:r>
      <w:r w:rsidRPr="00421517">
        <w:rPr>
          <w:i/>
        </w:rPr>
        <w:t xml:space="preserve">Social media: A critical introduction (3rd ed.) </w:t>
      </w:r>
      <w:r w:rsidRPr="00421517">
        <w:t>SAGE Publications.</w:t>
      </w:r>
    </w:p>
    <w:p w14:paraId="7E4622A7" w14:textId="77777777" w:rsidR="00421517" w:rsidRPr="00421517" w:rsidRDefault="00421517" w:rsidP="00421517">
      <w:pPr>
        <w:pStyle w:val="EndNoteBibliography"/>
        <w:spacing w:after="0"/>
        <w:ind w:left="720" w:hanging="720"/>
      </w:pPr>
      <w:r w:rsidRPr="00421517">
        <w:t xml:space="preserve">HIATT, J. 2006. </w:t>
      </w:r>
      <w:r w:rsidRPr="00421517">
        <w:rPr>
          <w:i/>
        </w:rPr>
        <w:t xml:space="preserve">ADKAR: A model for change in business, government and our community. </w:t>
      </w:r>
      <w:r w:rsidRPr="00421517">
        <w:t>, Loveland, CO: Prosci Research.</w:t>
      </w:r>
    </w:p>
    <w:p w14:paraId="6615E7E1" w14:textId="77777777" w:rsidR="00421517" w:rsidRPr="00421517" w:rsidRDefault="00421517" w:rsidP="00421517">
      <w:pPr>
        <w:pStyle w:val="EndNoteBibliography"/>
        <w:spacing w:after="0"/>
        <w:ind w:left="720" w:hanging="720"/>
      </w:pPr>
      <w:r w:rsidRPr="00421517">
        <w:t xml:space="preserve">MAEDCHE, A., LEGNER, C., BENLIAN, A., BERGER, B., GIMPEL, H., HESS, T., HINZ, O., MORANA, S. &amp; SÖLLNER, M. 2019. AI-based digital assistants. </w:t>
      </w:r>
      <w:r w:rsidRPr="00421517">
        <w:rPr>
          <w:i/>
        </w:rPr>
        <w:t>Business &amp; Information Systems Engineering,</w:t>
      </w:r>
      <w:r w:rsidRPr="00421517">
        <w:t xml:space="preserve"> 61</w:t>
      </w:r>
      <w:r w:rsidRPr="00421517">
        <w:rPr>
          <w:b/>
        </w:rPr>
        <w:t>,</w:t>
      </w:r>
      <w:r w:rsidRPr="00421517">
        <w:t xml:space="preserve"> 535–544.</w:t>
      </w:r>
    </w:p>
    <w:p w14:paraId="12A9D069" w14:textId="77777777" w:rsidR="00421517" w:rsidRPr="00421517" w:rsidRDefault="00421517" w:rsidP="00421517">
      <w:pPr>
        <w:pStyle w:val="EndNoteBibliography"/>
        <w:spacing w:after="0"/>
        <w:ind w:left="720" w:hanging="720"/>
      </w:pPr>
      <w:r w:rsidRPr="00421517">
        <w:t>OPENAI 2025. ChatGPT 40.</w:t>
      </w:r>
    </w:p>
    <w:p w14:paraId="5BECCD89" w14:textId="66580793" w:rsidR="00421517" w:rsidRPr="00421517" w:rsidRDefault="00421517" w:rsidP="00421517">
      <w:pPr>
        <w:pStyle w:val="EndNoteBibliography"/>
        <w:spacing w:after="0"/>
        <w:ind w:left="720" w:hanging="720"/>
      </w:pPr>
      <w:r w:rsidRPr="00421517">
        <w:t xml:space="preserve">SALESFORCE. 2022. </w:t>
      </w:r>
      <w:r w:rsidRPr="00421517">
        <w:rPr>
          <w:i/>
        </w:rPr>
        <w:t xml:space="preserve">State of the Connected Customer </w:t>
      </w:r>
      <w:r w:rsidRPr="00421517">
        <w:t xml:space="preserve">[Online]. Available: </w:t>
      </w:r>
      <w:hyperlink r:id="rId6" w:history="1">
        <w:r w:rsidRPr="00421517">
          <w:rPr>
            <w:rStyle w:val="Hyperlink"/>
          </w:rPr>
          <w:t>https://www.salesforce.com/resources/research-reports/state-of-the-connected-customer/</w:t>
        </w:r>
      </w:hyperlink>
      <w:r w:rsidRPr="00421517">
        <w:t xml:space="preserve"> [Accessed 17/4/25 2025].</w:t>
      </w:r>
    </w:p>
    <w:p w14:paraId="60322A59" w14:textId="77777777" w:rsidR="00421517" w:rsidRPr="00421517" w:rsidRDefault="00421517" w:rsidP="00421517">
      <w:pPr>
        <w:pStyle w:val="EndNoteBibliography"/>
        <w:spacing w:after="0"/>
        <w:ind w:left="720" w:hanging="720"/>
        <w:rPr>
          <w:i/>
        </w:rPr>
      </w:pPr>
      <w:r w:rsidRPr="00421517">
        <w:t xml:space="preserve">SERVINE, R. 15/4/25 2025. </w:t>
      </w:r>
      <w:r w:rsidRPr="00421517">
        <w:rPr>
          <w:i/>
        </w:rPr>
        <w:t>RE: Interview with CEO.</w:t>
      </w:r>
    </w:p>
    <w:p w14:paraId="6169A54C" w14:textId="77777777" w:rsidR="00421517" w:rsidRPr="00421517" w:rsidRDefault="00421517" w:rsidP="00421517">
      <w:pPr>
        <w:pStyle w:val="EndNoteBibliography"/>
        <w:ind w:left="720" w:hanging="720"/>
      </w:pPr>
      <w:r w:rsidRPr="00421517">
        <w:t xml:space="preserve">SUNDSTROM, E., DE MEUSE, K. P. &amp; FUTRELL, D. 1990. Work teams: Applications and effectiveness. </w:t>
      </w:r>
      <w:r w:rsidRPr="00421517">
        <w:rPr>
          <w:i/>
        </w:rPr>
        <w:t>American psychologist,</w:t>
      </w:r>
      <w:r w:rsidRPr="00421517">
        <w:t xml:space="preserve"> 45</w:t>
      </w:r>
      <w:r w:rsidRPr="00421517">
        <w:rPr>
          <w:b/>
        </w:rPr>
        <w:t>,</w:t>
      </w:r>
      <w:r w:rsidRPr="00421517">
        <w:t xml:space="preserve"> 120.</w:t>
      </w:r>
    </w:p>
    <w:p w14:paraId="2B779FB8" w14:textId="3F635967" w:rsidR="0053456B" w:rsidRPr="00DA06F4" w:rsidRDefault="00BD46DA">
      <w:pPr>
        <w:rPr>
          <w:rFonts w:ascii="Times New Roman" w:hAnsi="Times New Roman" w:cs="Times New Roman"/>
          <w:sz w:val="24"/>
          <w:szCs w:val="24"/>
        </w:rPr>
      </w:pPr>
      <w:r w:rsidRPr="00DA06F4">
        <w:rPr>
          <w:rFonts w:ascii="Times New Roman" w:hAnsi="Times New Roman" w:cs="Times New Roman"/>
          <w:sz w:val="24"/>
          <w:szCs w:val="24"/>
        </w:rPr>
        <w:fldChar w:fldCharType="end"/>
      </w:r>
      <w:bookmarkEnd w:id="0"/>
    </w:p>
    <w:sectPr w:rsidR="0053456B" w:rsidRPr="00DA0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438BF"/>
    <w:multiLevelType w:val="hybridMultilevel"/>
    <w:tmpl w:val="6ED43A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0863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evtpratxsdw8eaatup0pak0fzpddrvtpwr&quot;&gt;My EndNote Library&lt;record-ids&gt;&lt;item&gt;623&lt;/item&gt;&lt;item&gt;624&lt;/item&gt;&lt;item&gt;626&lt;/item&gt;&lt;item&gt;627&lt;/item&gt;&lt;item&gt;628&lt;/item&gt;&lt;item&gt;629&lt;/item&gt;&lt;item&gt;632&lt;/item&gt;&lt;item&gt;634&lt;/item&gt;&lt;item&gt;635&lt;/item&gt;&lt;item&gt;636&lt;/item&gt;&lt;/record-ids&gt;&lt;/item&gt;&lt;/Libraries&gt;"/>
  </w:docVars>
  <w:rsids>
    <w:rsidRoot w:val="00734018"/>
    <w:rsid w:val="00043F48"/>
    <w:rsid w:val="00074F63"/>
    <w:rsid w:val="0007581D"/>
    <w:rsid w:val="00076D31"/>
    <w:rsid w:val="000838A6"/>
    <w:rsid w:val="000C6764"/>
    <w:rsid w:val="000F129B"/>
    <w:rsid w:val="000F3306"/>
    <w:rsid w:val="001B3C1D"/>
    <w:rsid w:val="001C4143"/>
    <w:rsid w:val="001E1EF1"/>
    <w:rsid w:val="00220BD3"/>
    <w:rsid w:val="00227EF6"/>
    <w:rsid w:val="00252975"/>
    <w:rsid w:val="00267338"/>
    <w:rsid w:val="002B75D9"/>
    <w:rsid w:val="002E70CC"/>
    <w:rsid w:val="002F0485"/>
    <w:rsid w:val="00421517"/>
    <w:rsid w:val="0045338F"/>
    <w:rsid w:val="00453BF9"/>
    <w:rsid w:val="004B1C34"/>
    <w:rsid w:val="00531ED6"/>
    <w:rsid w:val="0053456B"/>
    <w:rsid w:val="00544B08"/>
    <w:rsid w:val="0059155B"/>
    <w:rsid w:val="00591F6B"/>
    <w:rsid w:val="00594CB4"/>
    <w:rsid w:val="005B490D"/>
    <w:rsid w:val="005C0EB5"/>
    <w:rsid w:val="005C4D9D"/>
    <w:rsid w:val="005C5CC2"/>
    <w:rsid w:val="005E06D2"/>
    <w:rsid w:val="00605942"/>
    <w:rsid w:val="00643FB9"/>
    <w:rsid w:val="00663FFF"/>
    <w:rsid w:val="00672EA6"/>
    <w:rsid w:val="00685336"/>
    <w:rsid w:val="00727151"/>
    <w:rsid w:val="00734018"/>
    <w:rsid w:val="00747D6B"/>
    <w:rsid w:val="007A023F"/>
    <w:rsid w:val="00810518"/>
    <w:rsid w:val="008A3061"/>
    <w:rsid w:val="008B3B0A"/>
    <w:rsid w:val="008B59B0"/>
    <w:rsid w:val="008E1DA2"/>
    <w:rsid w:val="00916134"/>
    <w:rsid w:val="00A3512A"/>
    <w:rsid w:val="00A428F8"/>
    <w:rsid w:val="00A45E05"/>
    <w:rsid w:val="00A466D1"/>
    <w:rsid w:val="00A720A4"/>
    <w:rsid w:val="00BD46DA"/>
    <w:rsid w:val="00C13B83"/>
    <w:rsid w:val="00C344A3"/>
    <w:rsid w:val="00CB3DF1"/>
    <w:rsid w:val="00D07444"/>
    <w:rsid w:val="00D1522B"/>
    <w:rsid w:val="00D55159"/>
    <w:rsid w:val="00D615A9"/>
    <w:rsid w:val="00DA06F4"/>
    <w:rsid w:val="00E216AC"/>
    <w:rsid w:val="00EA4132"/>
    <w:rsid w:val="00EE577E"/>
    <w:rsid w:val="00FC5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3425"/>
  <w15:chartTrackingRefBased/>
  <w15:docId w15:val="{B94BB650-4A21-4D06-A646-50E86FE6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18"/>
  </w:style>
  <w:style w:type="paragraph" w:styleId="Heading1">
    <w:name w:val="heading 1"/>
    <w:basedOn w:val="Normal"/>
    <w:next w:val="Normal"/>
    <w:link w:val="Heading1Char"/>
    <w:uiPriority w:val="9"/>
    <w:qFormat/>
    <w:rsid w:val="00734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018"/>
    <w:rPr>
      <w:rFonts w:eastAsiaTheme="majorEastAsia" w:cstheme="majorBidi"/>
      <w:color w:val="272727" w:themeColor="text1" w:themeTint="D8"/>
    </w:rPr>
  </w:style>
  <w:style w:type="paragraph" w:styleId="Title">
    <w:name w:val="Title"/>
    <w:basedOn w:val="Normal"/>
    <w:next w:val="Normal"/>
    <w:link w:val="TitleChar"/>
    <w:uiPriority w:val="10"/>
    <w:qFormat/>
    <w:rsid w:val="00734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018"/>
    <w:pPr>
      <w:spacing w:before="160"/>
      <w:jc w:val="center"/>
    </w:pPr>
    <w:rPr>
      <w:i/>
      <w:iCs/>
      <w:color w:val="404040" w:themeColor="text1" w:themeTint="BF"/>
    </w:rPr>
  </w:style>
  <w:style w:type="character" w:customStyle="1" w:styleId="QuoteChar">
    <w:name w:val="Quote Char"/>
    <w:basedOn w:val="DefaultParagraphFont"/>
    <w:link w:val="Quote"/>
    <w:uiPriority w:val="29"/>
    <w:rsid w:val="00734018"/>
    <w:rPr>
      <w:i/>
      <w:iCs/>
      <w:color w:val="404040" w:themeColor="text1" w:themeTint="BF"/>
    </w:rPr>
  </w:style>
  <w:style w:type="paragraph" w:styleId="ListParagraph">
    <w:name w:val="List Paragraph"/>
    <w:basedOn w:val="Normal"/>
    <w:uiPriority w:val="34"/>
    <w:qFormat/>
    <w:rsid w:val="00734018"/>
    <w:pPr>
      <w:ind w:left="720"/>
      <w:contextualSpacing/>
    </w:pPr>
  </w:style>
  <w:style w:type="character" w:styleId="IntenseEmphasis">
    <w:name w:val="Intense Emphasis"/>
    <w:basedOn w:val="DefaultParagraphFont"/>
    <w:uiPriority w:val="21"/>
    <w:qFormat/>
    <w:rsid w:val="00734018"/>
    <w:rPr>
      <w:i/>
      <w:iCs/>
      <w:color w:val="0F4761" w:themeColor="accent1" w:themeShade="BF"/>
    </w:rPr>
  </w:style>
  <w:style w:type="paragraph" w:styleId="IntenseQuote">
    <w:name w:val="Intense Quote"/>
    <w:basedOn w:val="Normal"/>
    <w:next w:val="Normal"/>
    <w:link w:val="IntenseQuoteChar"/>
    <w:uiPriority w:val="30"/>
    <w:qFormat/>
    <w:rsid w:val="00734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018"/>
    <w:rPr>
      <w:i/>
      <w:iCs/>
      <w:color w:val="0F4761" w:themeColor="accent1" w:themeShade="BF"/>
    </w:rPr>
  </w:style>
  <w:style w:type="character" w:styleId="IntenseReference">
    <w:name w:val="Intense Reference"/>
    <w:basedOn w:val="DefaultParagraphFont"/>
    <w:uiPriority w:val="32"/>
    <w:qFormat/>
    <w:rsid w:val="00734018"/>
    <w:rPr>
      <w:b/>
      <w:bCs/>
      <w:smallCaps/>
      <w:color w:val="0F4761" w:themeColor="accent1" w:themeShade="BF"/>
      <w:spacing w:val="5"/>
    </w:rPr>
  </w:style>
  <w:style w:type="character" w:styleId="CommentReference">
    <w:name w:val="annotation reference"/>
    <w:basedOn w:val="DefaultParagraphFont"/>
    <w:uiPriority w:val="99"/>
    <w:semiHidden/>
    <w:unhideWhenUsed/>
    <w:rsid w:val="00074F63"/>
    <w:rPr>
      <w:sz w:val="16"/>
      <w:szCs w:val="16"/>
    </w:rPr>
  </w:style>
  <w:style w:type="paragraph" w:styleId="CommentText">
    <w:name w:val="annotation text"/>
    <w:basedOn w:val="Normal"/>
    <w:link w:val="CommentTextChar"/>
    <w:uiPriority w:val="99"/>
    <w:unhideWhenUsed/>
    <w:rsid w:val="00074F63"/>
    <w:pPr>
      <w:spacing w:line="240" w:lineRule="auto"/>
    </w:pPr>
    <w:rPr>
      <w:sz w:val="20"/>
      <w:szCs w:val="20"/>
    </w:rPr>
  </w:style>
  <w:style w:type="character" w:customStyle="1" w:styleId="CommentTextChar">
    <w:name w:val="Comment Text Char"/>
    <w:basedOn w:val="DefaultParagraphFont"/>
    <w:link w:val="CommentText"/>
    <w:uiPriority w:val="99"/>
    <w:rsid w:val="00074F63"/>
    <w:rPr>
      <w:sz w:val="20"/>
      <w:szCs w:val="20"/>
    </w:rPr>
  </w:style>
  <w:style w:type="paragraph" w:styleId="CommentSubject">
    <w:name w:val="annotation subject"/>
    <w:basedOn w:val="CommentText"/>
    <w:next w:val="CommentText"/>
    <w:link w:val="CommentSubjectChar"/>
    <w:uiPriority w:val="99"/>
    <w:semiHidden/>
    <w:unhideWhenUsed/>
    <w:rsid w:val="004B1C34"/>
    <w:rPr>
      <w:b/>
      <w:bCs/>
    </w:rPr>
  </w:style>
  <w:style w:type="character" w:customStyle="1" w:styleId="CommentSubjectChar">
    <w:name w:val="Comment Subject Char"/>
    <w:basedOn w:val="CommentTextChar"/>
    <w:link w:val="CommentSubject"/>
    <w:uiPriority w:val="99"/>
    <w:semiHidden/>
    <w:rsid w:val="004B1C34"/>
    <w:rPr>
      <w:b/>
      <w:bCs/>
      <w:sz w:val="20"/>
      <w:szCs w:val="20"/>
    </w:rPr>
  </w:style>
  <w:style w:type="paragraph" w:customStyle="1" w:styleId="EndNoteBibliographyTitle">
    <w:name w:val="EndNote Bibliography Title"/>
    <w:basedOn w:val="Normal"/>
    <w:link w:val="EndNoteBibliographyTitleChar"/>
    <w:rsid w:val="00BD46DA"/>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D46DA"/>
    <w:rPr>
      <w:rFonts w:ascii="Aptos" w:hAnsi="Aptos"/>
      <w:noProof/>
      <w:lang w:val="en-US"/>
    </w:rPr>
  </w:style>
  <w:style w:type="paragraph" w:customStyle="1" w:styleId="EndNoteBibliography">
    <w:name w:val="EndNote Bibliography"/>
    <w:basedOn w:val="Normal"/>
    <w:link w:val="EndNoteBibliographyChar"/>
    <w:rsid w:val="00BD46DA"/>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D46DA"/>
    <w:rPr>
      <w:rFonts w:ascii="Aptos" w:hAnsi="Aptos"/>
      <w:noProof/>
      <w:lang w:val="en-US"/>
    </w:rPr>
  </w:style>
  <w:style w:type="character" w:styleId="Hyperlink">
    <w:name w:val="Hyperlink"/>
    <w:basedOn w:val="DefaultParagraphFont"/>
    <w:uiPriority w:val="99"/>
    <w:unhideWhenUsed/>
    <w:rsid w:val="00227EF6"/>
    <w:rPr>
      <w:color w:val="467886" w:themeColor="hyperlink"/>
      <w:u w:val="single"/>
    </w:rPr>
  </w:style>
  <w:style w:type="character" w:styleId="UnresolvedMention">
    <w:name w:val="Unresolved Mention"/>
    <w:basedOn w:val="DefaultParagraphFont"/>
    <w:uiPriority w:val="99"/>
    <w:semiHidden/>
    <w:unhideWhenUsed/>
    <w:rsid w:val="0022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04199">
      <w:bodyDiv w:val="1"/>
      <w:marLeft w:val="0"/>
      <w:marRight w:val="0"/>
      <w:marTop w:val="0"/>
      <w:marBottom w:val="0"/>
      <w:divBdr>
        <w:top w:val="none" w:sz="0" w:space="0" w:color="auto"/>
        <w:left w:val="none" w:sz="0" w:space="0" w:color="auto"/>
        <w:bottom w:val="none" w:sz="0" w:space="0" w:color="auto"/>
        <w:right w:val="none" w:sz="0" w:space="0" w:color="auto"/>
      </w:divBdr>
    </w:div>
    <w:div w:id="1907647319">
      <w:bodyDiv w:val="1"/>
      <w:marLeft w:val="0"/>
      <w:marRight w:val="0"/>
      <w:marTop w:val="0"/>
      <w:marBottom w:val="0"/>
      <w:divBdr>
        <w:top w:val="none" w:sz="0" w:space="0" w:color="auto"/>
        <w:left w:val="none" w:sz="0" w:space="0" w:color="auto"/>
        <w:bottom w:val="none" w:sz="0" w:space="0" w:color="auto"/>
        <w:right w:val="none" w:sz="0" w:space="0" w:color="auto"/>
      </w:divBdr>
    </w:div>
    <w:div w:id="21453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esforce.com/resources/research-reports/state-of-the-connected-custome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9</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Levingston</dc:creator>
  <cp:keywords/>
  <dc:description/>
  <cp:lastModifiedBy>Marc Levingston</cp:lastModifiedBy>
  <cp:revision>115</cp:revision>
  <dcterms:created xsi:type="dcterms:W3CDTF">2025-04-16T08:35:00Z</dcterms:created>
  <dcterms:modified xsi:type="dcterms:W3CDTF">2025-04-20T03:28:00Z</dcterms:modified>
</cp:coreProperties>
</file>